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B7" w:rsidRDefault="00D33EB7" w:rsidP="00D33EB7">
      <w:pPr>
        <w:rPr>
          <w:rFonts w:ascii="TH SarabunIT๙" w:hAnsi="TH SarabunIT๙" w:cs="TH SarabunIT๙"/>
          <w:noProof/>
          <w:sz w:val="16"/>
          <w:szCs w:val="16"/>
        </w:rPr>
      </w:pPr>
      <w:r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1386210" cy="1332000"/>
            <wp:effectExtent l="0" t="0" r="4445" b="1905"/>
            <wp:wrapSquare wrapText="bothSides"/>
            <wp:docPr id="1" name="รูปภาพ 1" descr="โลโก้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โลโก้เทศบาล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5" t="4255" r="8490" b="4255"/>
                    <a:stretch/>
                  </pic:blipFill>
                  <pic:spPr bwMode="auto">
                    <a:xfrm>
                      <a:off x="0" y="0"/>
                      <a:ext cx="138621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3EB7" w:rsidRPr="00D33EB7" w:rsidRDefault="00D33EB7" w:rsidP="00D33EB7">
      <w:pPr>
        <w:rPr>
          <w:rFonts w:ascii="TH SarabunIT๙" w:hAnsi="TH SarabunIT๙" w:cs="TH SarabunIT๙"/>
          <w:sz w:val="16"/>
          <w:szCs w:val="16"/>
        </w:rPr>
      </w:pPr>
    </w:p>
    <w:p w:rsidR="00D33EB7" w:rsidRPr="00D33EB7" w:rsidRDefault="00D33EB7" w:rsidP="00D33EB7">
      <w:pPr>
        <w:rPr>
          <w:rFonts w:ascii="TH SarabunIT๙" w:hAnsi="TH SarabunIT๙" w:cs="TH SarabunIT๙"/>
          <w:sz w:val="16"/>
          <w:szCs w:val="16"/>
        </w:rPr>
      </w:pPr>
    </w:p>
    <w:p w:rsidR="00D33EB7" w:rsidRPr="00D33EB7" w:rsidRDefault="00D33EB7" w:rsidP="00D33EB7">
      <w:pPr>
        <w:rPr>
          <w:rFonts w:ascii="TH SarabunIT๙" w:hAnsi="TH SarabunIT๙" w:cs="TH SarabunIT๙"/>
          <w:sz w:val="16"/>
          <w:szCs w:val="16"/>
        </w:rPr>
      </w:pPr>
    </w:p>
    <w:p w:rsidR="00D33EB7" w:rsidRPr="00D33EB7" w:rsidRDefault="00D33EB7" w:rsidP="00D33EB7">
      <w:pPr>
        <w:rPr>
          <w:rFonts w:ascii="TH SarabunIT๙" w:hAnsi="TH SarabunIT๙" w:cs="TH SarabunIT๙"/>
          <w:sz w:val="16"/>
          <w:szCs w:val="16"/>
        </w:rPr>
      </w:pPr>
    </w:p>
    <w:p w:rsidR="00D33EB7" w:rsidRPr="00D33EB7" w:rsidRDefault="00D33EB7" w:rsidP="00D33EB7">
      <w:pPr>
        <w:rPr>
          <w:rFonts w:ascii="TH SarabunIT๙" w:hAnsi="TH SarabunIT๙" w:cs="TH SarabunIT๙"/>
          <w:sz w:val="16"/>
          <w:szCs w:val="16"/>
        </w:rPr>
      </w:pPr>
    </w:p>
    <w:p w:rsidR="00D33EB7" w:rsidRDefault="00D33EB7" w:rsidP="00D33EB7">
      <w:pPr>
        <w:rPr>
          <w:rFonts w:ascii="TH SarabunIT๙" w:hAnsi="TH SarabunIT๙" w:cs="TH SarabunIT๙"/>
          <w:sz w:val="16"/>
          <w:szCs w:val="16"/>
        </w:rPr>
      </w:pPr>
    </w:p>
    <w:p w:rsidR="00FF1794" w:rsidRDefault="00D33EB7" w:rsidP="00D33E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3EB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มาตรการส่งเสริมคุณธรรมและความโปร่งใส ประจำปีงบประมาณ พ.ศ. 2564</w:t>
      </w:r>
    </w:p>
    <w:p w:rsidR="00D33EB7" w:rsidRDefault="00D33EB7" w:rsidP="00D33E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เทศบาลตำบลนาด่าน  อำเภอสุวรรณคูหา  จังหวัดหนองบัวลำภู</w:t>
      </w:r>
    </w:p>
    <w:p w:rsidR="00D33EB7" w:rsidRDefault="00D33EB7" w:rsidP="00D33EB7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1.วิเคราะห์ผลการประเมิน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ของเทศบาลตำบลนาด่าน ปีงบประมาณ พ.ศ. 2563</w:t>
      </w:r>
    </w:p>
    <w:p w:rsidR="00D33EB7" w:rsidRDefault="00D33EB7" w:rsidP="00D33E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3EB7">
        <w:rPr>
          <w:rFonts w:ascii="TH SarabunIT๙" w:hAnsi="TH SarabunIT๙" w:cs="TH SarabunIT๙" w:hint="cs"/>
          <w:sz w:val="32"/>
          <w:szCs w:val="32"/>
          <w:cs/>
        </w:rPr>
        <w:t xml:space="preserve">จากผลการประเมิน </w:t>
      </w:r>
      <w:r w:rsidRPr="00D33EB7">
        <w:rPr>
          <w:rFonts w:ascii="TH SarabunIT๙" w:hAnsi="TH SarabunIT๙" w:cs="TH SarabunIT๙"/>
          <w:sz w:val="32"/>
          <w:szCs w:val="32"/>
        </w:rPr>
        <w:t xml:space="preserve">ITA </w:t>
      </w:r>
      <w:r w:rsidRPr="00D33EB7"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พ.ศ.2563 ของ เทศบาลตำบลนาด่าน พบว่า มีผลคะแนน 71.27 คะแนน อยู่ในระดับ </w:t>
      </w:r>
      <w:r w:rsidRPr="00D33EB7">
        <w:rPr>
          <w:rFonts w:ascii="TH SarabunIT๙" w:hAnsi="TH SarabunIT๙" w:cs="TH SarabunIT๙"/>
          <w:sz w:val="32"/>
          <w:szCs w:val="32"/>
        </w:rPr>
        <w:t>C</w:t>
      </w:r>
    </w:p>
    <w:p w:rsidR="00D33EB7" w:rsidRPr="00D33EB7" w:rsidRDefault="00D33EB7" w:rsidP="00D33EB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D33EB7" w:rsidRPr="00D33EB7" w:rsidSect="00D33E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B7"/>
    <w:rsid w:val="00D33EB7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EF0C-8D20-4E9F-81AA-99FDE4A2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2021-05-12T07:12:00Z</dcterms:created>
  <dcterms:modified xsi:type="dcterms:W3CDTF">2021-05-12T07:19:00Z</dcterms:modified>
</cp:coreProperties>
</file>