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241" w14:textId="77777777" w:rsidR="00606B5B" w:rsidRDefault="00606B5B" w:rsidP="00606B5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A1B1028" w14:textId="77777777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รายงานผลการดำเนินการตามนโยบาย</w:t>
      </w:r>
    </w:p>
    <w:p w14:paraId="25E05F4D" w14:textId="01A8F712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การบริหารงานทรัพยากรบุคคล </w:t>
      </w:r>
    </w:p>
    <w:p w14:paraId="7810FD2A" w14:textId="0B0DA785" w:rsidR="003B2F76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2566</w:t>
      </w:r>
    </w:p>
    <w:p w14:paraId="49A4CAB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D66B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FFD0A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9A6714" w14:textId="50BA25E1" w:rsidR="00606B5B" w:rsidRDefault="000F50C3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04C1443" wp14:editId="272DB3AB">
            <wp:extent cx="2244860" cy="1990725"/>
            <wp:effectExtent l="0" t="0" r="0" b="0"/>
            <wp:docPr id="6659082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08234" name="รูปภาพ 6659082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037" cy="19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719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6A514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0A1FDD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0A72B" w14:textId="2E674182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เทศบาลตำบลนาด</w:t>
      </w:r>
      <w:r w:rsidR="005237F3">
        <w:rPr>
          <w:rFonts w:ascii="TH SarabunIT๙" w:hAnsi="TH SarabunIT๙" w:cs="TH SarabunIT๙" w:hint="cs"/>
          <w:b/>
          <w:bCs/>
          <w:sz w:val="56"/>
          <w:szCs w:val="56"/>
          <w:cs/>
        </w:rPr>
        <w:t>่าน</w:t>
      </w:r>
    </w:p>
    <w:p w14:paraId="20FED79A" w14:textId="23D50D46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67CFB682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44124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5A3423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AA282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57A10BD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04A60A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4FBE28A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EC0BEF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7BD414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41177B" w14:textId="4CEAE47B" w:rsidR="00EA708A" w:rsidRP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708A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03F7DD7A" w14:textId="6F7CECD3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เอกสารฉบับนี้ จัดทำขึ้นเพื่อรายงานผลการดำเนินงานผลการบริหารและพัฒนาทรัพยากรบุคคลประจำปีงบประมาณ พ.ศ. 2566 ของเทศบาลตำบลนาด</w:t>
      </w:r>
      <w:r w:rsidR="005237F3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เพื่อสรุปผลการดำเนินงานและการขับเคลื่อนตามนโยบายที่กำหนดเป็นประเด็นการพัฒนา ซึ่งเอกสารรายงานผลการบริหารและพัฒนาทรัพยากรบุคคลประจำปี ได้รวบรวมการดำเนินการ 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 เพื่อปฏิบัติงานตาม ภารกิจของหน่วยงาน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การส่งเสริมจริยธรรมและการรักษาวินัยของบุคลากรในหน่วยงาน พร้อมปัญหาและอุปสรรค/เปรียบเทียบกับปีที่ผ่านมา</w:t>
      </w:r>
    </w:p>
    <w:p w14:paraId="7E6C88F0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3A4FE" w14:textId="1AD162CC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14:paraId="660D6FFA" w14:textId="5BAFCBF6" w:rsidR="00EA708A" w:rsidRDefault="00EA708A" w:rsidP="00EA70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เทศบาลตำบลนาด</w:t>
      </w:r>
      <w:r w:rsidR="005237F3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0A856339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C4C5C" w14:textId="4EBE4732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A1705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F45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9546E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CA57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E364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7F6C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741F2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FBA85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9A889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9E4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8FD9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8D174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6D9B4" w14:textId="77777777" w:rsidR="00AE0ED6" w:rsidRDefault="00AE0ED6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E0ED6" w:rsidSect="00724920">
          <w:headerReference w:type="default" r:id="rId7"/>
          <w:pgSz w:w="11906" w:h="16838"/>
          <w:pgMar w:top="1418" w:right="1134" w:bottom="992" w:left="1701" w:header="709" w:footer="709" w:gutter="0"/>
          <w:cols w:space="708"/>
          <w:docGrid w:linePitch="360"/>
        </w:sectPr>
      </w:pPr>
    </w:p>
    <w:p w14:paraId="61EA901A" w14:textId="77777777" w:rsidR="00AE0ED6" w:rsidRDefault="00AE0ED6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E0ED6" w:rsidSect="00724920">
          <w:pgSz w:w="11906" w:h="16838"/>
          <w:pgMar w:top="1418" w:right="1134" w:bottom="992" w:left="1701" w:header="709" w:footer="709" w:gutter="0"/>
          <w:cols w:space="708"/>
          <w:docGrid w:linePitch="360"/>
        </w:sectPr>
      </w:pPr>
    </w:p>
    <w:p w14:paraId="564C8296" w14:textId="46DADDBC" w:rsidR="005221C0" w:rsidRDefault="004A22B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รายละเอียดการรายงาน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ผลการบริหารและพัฒนาทรัพยากรบุคคล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2566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(ระหว่างวันที่ 1 ตุลาคม 2565 </w:t>
      </w:r>
      <w:r w:rsidR="00B660A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2566)</w:t>
      </w:r>
    </w:p>
    <w:p w14:paraId="63DBC8BA" w14:textId="6289B5A8" w:rsidR="00E216F3" w:rsidRDefault="00E216F3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เทศบาลตำบลนาด</w:t>
      </w:r>
      <w:r w:rsidR="005237F3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อำเภอสุวรรณคูหา จังหวัดหนองบัวลำภู</w:t>
      </w:r>
    </w:p>
    <w:p w14:paraId="684DE7DD" w14:textId="77777777" w:rsidR="005D5368" w:rsidRPr="005D5368" w:rsidRDefault="005D536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5026" w:type="dxa"/>
        <w:tblInd w:w="-5" w:type="dxa"/>
        <w:tblLook w:val="04A0" w:firstRow="1" w:lastRow="0" w:firstColumn="1" w:lastColumn="0" w:noHBand="0" w:noVBand="1"/>
      </w:tblPr>
      <w:tblGrid>
        <w:gridCol w:w="2836"/>
        <w:gridCol w:w="1700"/>
        <w:gridCol w:w="2552"/>
        <w:gridCol w:w="1559"/>
        <w:gridCol w:w="3686"/>
        <w:gridCol w:w="1417"/>
        <w:gridCol w:w="1276"/>
      </w:tblGrid>
      <w:tr w:rsidR="002C2B91" w14:paraId="0EC91299" w14:textId="77777777" w:rsidTr="002C2B91">
        <w:tc>
          <w:tcPr>
            <w:tcW w:w="2836" w:type="dxa"/>
          </w:tcPr>
          <w:p w14:paraId="61F91BF8" w14:textId="1FCB7577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1700" w:type="dxa"/>
          </w:tcPr>
          <w:p w14:paraId="708D6E5D" w14:textId="3B366502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</w:tcPr>
          <w:p w14:paraId="2CB2D51B" w14:textId="07E82984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14:paraId="63A648BE" w14:textId="2DEE7D5E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6" w:type="dxa"/>
          </w:tcPr>
          <w:p w14:paraId="7D419C5A" w14:textId="3CFBCD2F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</w:tcPr>
          <w:p w14:paraId="0BFB925C" w14:textId="0670C256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1276" w:type="dxa"/>
          </w:tcPr>
          <w:p w14:paraId="59182826" w14:textId="4E9A2EA0" w:rsidR="002C2B91" w:rsidRDefault="002C2B9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B91" w14:paraId="73056124" w14:textId="77777777" w:rsidTr="002C2B91">
        <w:tc>
          <w:tcPr>
            <w:tcW w:w="2836" w:type="dxa"/>
          </w:tcPr>
          <w:p w14:paraId="666ADBAC" w14:textId="77777777" w:rsidR="002C2B91" w:rsidRDefault="002C2B91" w:rsidP="00E6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การวางแผนอัตรากำลังคน</w:t>
            </w:r>
          </w:p>
          <w:p w14:paraId="52DB346C" w14:textId="6A5D2188" w:rsidR="002C2B91" w:rsidRPr="00E65C17" w:rsidRDefault="002C2B91" w:rsidP="00E65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จัดทำแผนอัตรากำลัง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</w:t>
            </w:r>
          </w:p>
        </w:tc>
        <w:tc>
          <w:tcPr>
            <w:tcW w:w="1700" w:type="dxa"/>
          </w:tcPr>
          <w:p w14:paraId="4C4168E7" w14:textId="030790DE" w:rsidR="002C2B91" w:rsidRPr="00691A18" w:rsidRDefault="002C2B91" w:rsidP="0069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3E76FFF5" w14:textId="7CCFD593" w:rsidR="002C2B91" w:rsidRPr="00691A18" w:rsidRDefault="002C2B91" w:rsidP="0069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1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ในการกำหนดโครงสร้างและกรอบอัตรากำลังที่รองรับภารกิจของเทศบาล</w:t>
            </w:r>
          </w:p>
        </w:tc>
        <w:tc>
          <w:tcPr>
            <w:tcW w:w="1559" w:type="dxa"/>
          </w:tcPr>
          <w:p w14:paraId="764622FB" w14:textId="297E53FD" w:rsidR="002C2B91" w:rsidRPr="00691A18" w:rsidRDefault="002C2B91" w:rsidP="0069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(พ.ศ.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ถูกต้องตามระเบียบกฎหมาย</w:t>
            </w:r>
          </w:p>
        </w:tc>
        <w:tc>
          <w:tcPr>
            <w:tcW w:w="3686" w:type="dxa"/>
          </w:tcPr>
          <w:p w14:paraId="7BB8F43C" w14:textId="75EE3AD7" w:rsidR="002C2B91" w:rsidRPr="00691A18" w:rsidRDefault="002C2B91" w:rsidP="0069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ดำเนินการปรับปรุงแผนอัตรากำลัง 3 ปี เพื่อกำหนดตำแหน่งใหม่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3 ตำแหน่ง ตามประกาศใช้แผนอัตรากำลัง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ฉบับปรับปรุง ครั้งที่ 5 ประจำปี 2565  เพื่อรองรับภารกิจของหน่วยงาน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</w:p>
        </w:tc>
        <w:tc>
          <w:tcPr>
            <w:tcW w:w="1417" w:type="dxa"/>
          </w:tcPr>
          <w:p w14:paraId="74468E8F" w14:textId="4D343D22" w:rsidR="002C2B91" w:rsidRPr="00691A18" w:rsidRDefault="002C2B91" w:rsidP="002C2B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14:paraId="017EA826" w14:textId="4D2A8BEB" w:rsidR="002C2B91" w:rsidRPr="00691A18" w:rsidRDefault="002C2B91" w:rsidP="0069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2B91" w14:paraId="14A68124" w14:textId="77777777" w:rsidTr="002C2B91">
        <w:tc>
          <w:tcPr>
            <w:tcW w:w="2836" w:type="dxa"/>
          </w:tcPr>
          <w:p w14:paraId="2AAEF103" w14:textId="77777777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การบรรจุและแต่งตั้งบุคลากร</w:t>
            </w:r>
          </w:p>
          <w:p w14:paraId="118C1803" w14:textId="4C93F3DD" w:rsidR="002C2B91" w:rsidRPr="003515CC" w:rsidRDefault="002C2B91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การสรรหาข้าราชการ และพนักงานจ้าง </w:t>
            </w:r>
          </w:p>
        </w:tc>
        <w:tc>
          <w:tcPr>
            <w:tcW w:w="1700" w:type="dxa"/>
          </w:tcPr>
          <w:p w14:paraId="4B2BA502" w14:textId="4A770B8C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76A92E4A" w14:textId="0462538B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เพื่อสรรหาบุคคลที่มีความรู้ความสามารถ มาปฏิบัติงานตามภารกิจของหน่วยงาน และตามตำแหน่งว่างในแผนอัตรากำลัง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ฉบับปรับปรุงครั้งที่ 5 ประจำปี 2565 </w:t>
            </w:r>
          </w:p>
          <w:p w14:paraId="670BD915" w14:textId="77777777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1E42F" w14:textId="5361B93A" w:rsidR="002C2B91" w:rsidRPr="003515CC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1BC8A7" w14:textId="334A0911" w:rsidR="002C2B91" w:rsidRPr="003515CC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กระบวนการดำเนินการสรรหาและเลือกสรรครบถ้วนถูกต้องตามระเบียบ กฎหมาย กำหนดทุกขั้นตอน</w:t>
            </w:r>
          </w:p>
        </w:tc>
        <w:tc>
          <w:tcPr>
            <w:tcW w:w="3686" w:type="dxa"/>
          </w:tcPr>
          <w:p w14:paraId="17C18EB1" w14:textId="09B71A5F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บรรจุแต่งตั้งผู้สอบแข่งขันได้เป็นพนักงานเทศบาล จำนวน 1 ตำแหน่ง ตำแหน่ง นายช่างไฟฟ้า ระดับ ปฏิบัติงาน</w:t>
            </w:r>
          </w:p>
          <w:p w14:paraId="591FE6F4" w14:textId="1CE53EA9" w:rsidR="002C2B91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รับโอนพนักงานเทศบาล จำนวน 1 ตำแหน่ง และแต่งตั้งให้ดำรงตำแหน่ง           นักทรัพยากรบุคคล ระดับ ชำนาญการ</w:t>
            </w:r>
          </w:p>
          <w:p w14:paraId="44ED5F85" w14:textId="169158D8" w:rsidR="002C2B91" w:rsidRPr="003515CC" w:rsidRDefault="002C2B91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รับโอนพนักงานเทศบาล จำนวน 1 ตำแหน่ง และแต่งตั้งให้ดำรงตำแหน่ง ผู้อำนวยการกองช่าง ระดับต้น</w:t>
            </w:r>
          </w:p>
        </w:tc>
        <w:tc>
          <w:tcPr>
            <w:tcW w:w="1417" w:type="dxa"/>
          </w:tcPr>
          <w:p w14:paraId="65F08BAD" w14:textId="388BC733" w:rsidR="002C2B91" w:rsidRPr="003515CC" w:rsidRDefault="00F5045B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14:paraId="61765BA4" w14:textId="51D7FC22" w:rsidR="002C2B91" w:rsidRPr="003515CC" w:rsidRDefault="002C2B91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F09520" w14:textId="77777777" w:rsidR="00E216F3" w:rsidRPr="0046320A" w:rsidRDefault="00E216F3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8"/>
        <w:tblpPr w:leftFromText="180" w:rightFromText="180" w:vertAnchor="text" w:horzAnchor="margin" w:tblpY="-746"/>
        <w:tblW w:w="15021" w:type="dxa"/>
        <w:tblLook w:val="04A0" w:firstRow="1" w:lastRow="0" w:firstColumn="1" w:lastColumn="0" w:noHBand="0" w:noVBand="1"/>
      </w:tblPr>
      <w:tblGrid>
        <w:gridCol w:w="2535"/>
        <w:gridCol w:w="1415"/>
        <w:gridCol w:w="3275"/>
        <w:gridCol w:w="2085"/>
        <w:gridCol w:w="3523"/>
        <w:gridCol w:w="1205"/>
        <w:gridCol w:w="983"/>
      </w:tblGrid>
      <w:tr w:rsidR="00F5045B" w14:paraId="75740710" w14:textId="77777777" w:rsidTr="00F5045B">
        <w:tc>
          <w:tcPr>
            <w:tcW w:w="2535" w:type="dxa"/>
          </w:tcPr>
          <w:p w14:paraId="7ADCCC79" w14:textId="77777777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ประเด็นนโยบาย/แผนการดำเนินงาน</w:t>
            </w:r>
          </w:p>
        </w:tc>
        <w:tc>
          <w:tcPr>
            <w:tcW w:w="1415" w:type="dxa"/>
          </w:tcPr>
          <w:p w14:paraId="4F02DFFA" w14:textId="3ED062FD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75" w:type="dxa"/>
          </w:tcPr>
          <w:p w14:paraId="039D3DF0" w14:textId="0715163D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85" w:type="dxa"/>
          </w:tcPr>
          <w:p w14:paraId="425DDCF4" w14:textId="77777777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23" w:type="dxa"/>
          </w:tcPr>
          <w:p w14:paraId="25F26265" w14:textId="77777777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5" w:type="dxa"/>
          </w:tcPr>
          <w:p w14:paraId="6133DE95" w14:textId="234DE98F" w:rsidR="00F5045B" w:rsidRDefault="00F5045B" w:rsidP="00F5045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983" w:type="dxa"/>
          </w:tcPr>
          <w:p w14:paraId="5EB589CB" w14:textId="1A0C3402" w:rsidR="00F5045B" w:rsidRDefault="00F5045B" w:rsidP="00F504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5B" w14:paraId="4D4063A4" w14:textId="77777777" w:rsidTr="00F5045B">
        <w:tc>
          <w:tcPr>
            <w:tcW w:w="2535" w:type="dxa"/>
          </w:tcPr>
          <w:p w14:paraId="7F3FD43D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(ระหว่างวันที่ 1 ต.ค. 2565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2566)</w:t>
            </w:r>
          </w:p>
          <w:p w14:paraId="4EBE29DC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การประเมินผลการปฏิบัติงานพนักงานเทศบาล</w:t>
            </w:r>
          </w:p>
          <w:p w14:paraId="7058C6F1" w14:textId="77777777" w:rsidR="00F5045B" w:rsidRPr="00E65C17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การประเมินผลการปฏิบัติงานพนักงานจ้าง</w:t>
            </w:r>
          </w:p>
        </w:tc>
        <w:tc>
          <w:tcPr>
            <w:tcW w:w="1415" w:type="dxa"/>
          </w:tcPr>
          <w:p w14:paraId="7C59B5C3" w14:textId="5275AF19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275" w:type="dxa"/>
          </w:tcPr>
          <w:p w14:paraId="18D50C94" w14:textId="3C574E0A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พื่อเป็นเครื่องมือของผู้บริหารองค์กรปกครองส่วนท้องถิ่นหรือผู้บังคับบัญชาในการกำกับติดตาม</w:t>
            </w:r>
            <w:r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เพื่อให้องค์กรปกครองส่วนท้องถิ่น และหน่วยงานในสังกัดสามารถบรรลุเป้าหมายในการปฏิบัติราชการ ตาม</w:t>
            </w:r>
            <w:r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พันธกิจ และวัตถุประสงค์อย่างมีประสิทธิภาพและประส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ิท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0505B83" w14:textId="77777777" w:rsidR="00F5045B" w:rsidRPr="00A34835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เพื่อให้ผู้บริหารหรือผู้บังคับบัญชานำผลการประเมินการปฏิบัติงานไปใช้ประกอบพิจารณาเลื่อน</w:t>
            </w:r>
            <w:r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เลื่อนขั้นเงินเดือน และให้เงินรางวัลประจำปี (โบนัส) แก่ข้าราชการหรือพนักงานส่วนท้องถิ่นตาม</w:t>
            </w:r>
            <w:r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หลักการของระบบคุณธรรม</w:t>
            </w:r>
          </w:p>
        </w:tc>
        <w:tc>
          <w:tcPr>
            <w:tcW w:w="2085" w:type="dxa"/>
          </w:tcPr>
          <w:p w14:paraId="65D390F2" w14:textId="77777777" w:rsidR="00F5045B" w:rsidRPr="00691A18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แบบประเมินถูกต้อง ครบถ้วนทุกประเภท ตำแหน่ง</w:t>
            </w:r>
          </w:p>
        </w:tc>
        <w:tc>
          <w:tcPr>
            <w:tcW w:w="3523" w:type="dxa"/>
          </w:tcPr>
          <w:p w14:paraId="006C8463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การประเมินผลการปฏิบัติงานของพนักงานเทศบาล และพนักงานจ้างเป็นไปตามเกณฑ์ที่กำหนด</w:t>
            </w:r>
          </w:p>
          <w:p w14:paraId="5E1F6FBA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พนักงานทุกประเภทได้รับการประเมินด้วยความเป็นธรรม</w:t>
            </w:r>
          </w:p>
          <w:p w14:paraId="770E2163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นำผลการประเมินใช้ประกอบการพิจารณาเลื่อนขั้นเงินเดือนพนักงานเทศบาล ครั้งที่ 1 ได้ถูกต้องครบถ้วน ตามระเบียบฯ กำหนด และทันตามห้วงระยะเวลาที่กำหนด</w:t>
            </w:r>
          </w:p>
          <w:p w14:paraId="7423D111" w14:textId="77777777" w:rsidR="00F5045B" w:rsidRPr="005E5BD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นำผลการประเมินเพื่อใช้ประกอบการพิจารณาต่อสัญญาจ้างพนักงานจ้างได้ถูกต้องครบถ้วน ตามระเบียบฯ กำหนด และทันตามห้วงระยะเวลาที่กำหนด</w:t>
            </w:r>
          </w:p>
        </w:tc>
        <w:tc>
          <w:tcPr>
            <w:tcW w:w="1205" w:type="dxa"/>
          </w:tcPr>
          <w:p w14:paraId="6F3817E6" w14:textId="6F17E42C" w:rsidR="00F5045B" w:rsidRPr="00691A18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983" w:type="dxa"/>
          </w:tcPr>
          <w:p w14:paraId="1D186DFE" w14:textId="1DEEDA44" w:rsidR="00F5045B" w:rsidRPr="00691A18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45B" w14:paraId="62BE216A" w14:textId="77777777" w:rsidTr="00F5045B">
        <w:tc>
          <w:tcPr>
            <w:tcW w:w="2535" w:type="dxa"/>
          </w:tcPr>
          <w:p w14:paraId="3A3B7786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การส่งเสริมจริยธรรมและการรักษาวินัย</w:t>
            </w:r>
          </w:p>
          <w:p w14:paraId="16652D91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ประกาศคุณธรรมจริยธรรมของพนักงานเทศบาล และพนักงานจ้าง ประจำปี 2566 </w:t>
            </w:r>
          </w:p>
          <w:p w14:paraId="4291DE01" w14:textId="77777777" w:rsidR="00F5045B" w:rsidRPr="003515CC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กิจกรรมเข้าแถวเคารพธงชาติทุกวันจันทร์</w:t>
            </w:r>
          </w:p>
        </w:tc>
        <w:tc>
          <w:tcPr>
            <w:tcW w:w="1415" w:type="dxa"/>
          </w:tcPr>
          <w:p w14:paraId="262D66D8" w14:textId="07CB3631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275" w:type="dxa"/>
          </w:tcPr>
          <w:p w14:paraId="70FEAD65" w14:textId="189EFBC5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เพื่อให้พนักงานเทศบาล และพนักงานจ้างทราบแนวทางปฏิบัติด้านคุณธรรม จริยธรรมสำหรับการปฏิบัติงานในหน่วยงาน</w:t>
            </w:r>
          </w:p>
          <w:p w14:paraId="754EDE25" w14:textId="77777777" w:rsidR="00F5045B" w:rsidRPr="003515CC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เพื่อให้พนักงานเทศบาล และพนักงานจ้าง มีระเบียบวินัย ตรงต่อเวลา</w:t>
            </w:r>
          </w:p>
        </w:tc>
        <w:tc>
          <w:tcPr>
            <w:tcW w:w="2085" w:type="dxa"/>
          </w:tcPr>
          <w:p w14:paraId="6DAD255A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ประกาศคุณธรรม จริยธรรม ถูกต้องครบถ้วนตามหลักเกณฑ์ที่กำหนด</w:t>
            </w:r>
          </w:p>
          <w:p w14:paraId="267EEDE6" w14:textId="77777777" w:rsidR="00F5045B" w:rsidRPr="00FB56A2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กำหนดกิจกรรมเข้าแถวเคารพธงชาติ โดยแจ้งเป็นบันทึกข้อความให้ทราบและถือปฏิบัติ</w:t>
            </w:r>
          </w:p>
        </w:tc>
        <w:tc>
          <w:tcPr>
            <w:tcW w:w="3523" w:type="dxa"/>
          </w:tcPr>
          <w:p w14:paraId="6E79624D" w14:textId="77777777" w:rsidR="00F5045B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พนักงานเทศบาล และพนักงานจ้างทุกคนทราบและปฏิบัติตามประกาศฯ</w:t>
            </w:r>
          </w:p>
          <w:p w14:paraId="41BD0455" w14:textId="77777777" w:rsidR="00F5045B" w:rsidRPr="003515CC" w:rsidRDefault="00F5045B" w:rsidP="00F50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พนักงานเทศบาล และพนักงานจ้าง มีระเบียบ วินัย ตรงต่อเวลา</w:t>
            </w:r>
          </w:p>
        </w:tc>
        <w:tc>
          <w:tcPr>
            <w:tcW w:w="1205" w:type="dxa"/>
          </w:tcPr>
          <w:p w14:paraId="6BE3708D" w14:textId="02996B37" w:rsidR="00F5045B" w:rsidRPr="003515CC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983" w:type="dxa"/>
          </w:tcPr>
          <w:p w14:paraId="0B5BFB23" w14:textId="55F9D168" w:rsidR="00F5045B" w:rsidRPr="003515CC" w:rsidRDefault="00F5045B" w:rsidP="00F504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E283F5" w14:textId="77777777" w:rsidR="008F5B3F" w:rsidRPr="008F5B3F" w:rsidRDefault="008F5B3F" w:rsidP="008F5B3F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pPr w:leftFromText="180" w:rightFromText="180" w:vertAnchor="text" w:horzAnchor="margin" w:tblpY="-511"/>
        <w:tblW w:w="14879" w:type="dxa"/>
        <w:tblLook w:val="04A0" w:firstRow="1" w:lastRow="0" w:firstColumn="1" w:lastColumn="0" w:noHBand="0" w:noVBand="1"/>
      </w:tblPr>
      <w:tblGrid>
        <w:gridCol w:w="2007"/>
        <w:gridCol w:w="1509"/>
        <w:gridCol w:w="2515"/>
        <w:gridCol w:w="2389"/>
        <w:gridCol w:w="2515"/>
        <w:gridCol w:w="1960"/>
        <w:gridCol w:w="1984"/>
      </w:tblGrid>
      <w:tr w:rsidR="00F5045B" w14:paraId="7525786C" w14:textId="77777777" w:rsidTr="00F5045B">
        <w:trPr>
          <w:trHeight w:val="713"/>
        </w:trPr>
        <w:tc>
          <w:tcPr>
            <w:tcW w:w="2007" w:type="dxa"/>
          </w:tcPr>
          <w:p w14:paraId="0F4571C4" w14:textId="77777777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ประเด็นนโยบาย/แผนการดำเนินงาน</w:t>
            </w:r>
          </w:p>
        </w:tc>
        <w:tc>
          <w:tcPr>
            <w:tcW w:w="1509" w:type="dxa"/>
          </w:tcPr>
          <w:p w14:paraId="209F2842" w14:textId="3A5B285F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15" w:type="dxa"/>
          </w:tcPr>
          <w:p w14:paraId="762A33C2" w14:textId="76A12F44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89" w:type="dxa"/>
          </w:tcPr>
          <w:p w14:paraId="4C108539" w14:textId="77777777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15" w:type="dxa"/>
          </w:tcPr>
          <w:p w14:paraId="30D3BD57" w14:textId="77777777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60" w:type="dxa"/>
          </w:tcPr>
          <w:p w14:paraId="5DE74E38" w14:textId="6D088785" w:rsidR="00F5045B" w:rsidRDefault="00F5045B" w:rsidP="00AE0E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1984" w:type="dxa"/>
          </w:tcPr>
          <w:p w14:paraId="46138015" w14:textId="25EBB0B8" w:rsidR="00F5045B" w:rsidRDefault="00F5045B" w:rsidP="00AE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5B" w14:paraId="575C4378" w14:textId="77777777" w:rsidTr="00F5045B">
        <w:trPr>
          <w:trHeight w:val="2854"/>
        </w:trPr>
        <w:tc>
          <w:tcPr>
            <w:tcW w:w="2007" w:type="dxa"/>
          </w:tcPr>
          <w:p w14:paraId="3989BC6C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การพัฒนาบุคลากร</w:t>
            </w:r>
          </w:p>
          <w:p w14:paraId="740E585E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โครงการฝีกอบรมหลักสูตรต่าง ๆ ของพนักงานเทศบาล และพนักงานจ้าง</w:t>
            </w:r>
          </w:p>
          <w:p w14:paraId="656105E2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โครงการฝึกอบรมฯ สมาชิกสภาฯ</w:t>
            </w:r>
          </w:p>
        </w:tc>
        <w:tc>
          <w:tcPr>
            <w:tcW w:w="1509" w:type="dxa"/>
          </w:tcPr>
          <w:p w14:paraId="46A2441E" w14:textId="7E5D8E66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245,200 บาท</w:t>
            </w:r>
          </w:p>
        </w:tc>
        <w:tc>
          <w:tcPr>
            <w:tcW w:w="2515" w:type="dxa"/>
          </w:tcPr>
          <w:p w14:paraId="562B9321" w14:textId="14D83CD4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เพื่อส่งเสริมให้พนักงานเทศบาล พนักงานจ้าง และสมาชิกสภาเทศบาล ทุกตำแหน่ง มีความรู้ ความสามารถ ในการปฏิบัติงานอย่างมีประสิทธิภาพ</w:t>
            </w:r>
          </w:p>
        </w:tc>
        <w:tc>
          <w:tcPr>
            <w:tcW w:w="2389" w:type="dxa"/>
          </w:tcPr>
          <w:p w14:paraId="60B845A2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จำนวนพนักงานเทศบาล พนักงานจ้างที่ได้รับฝึกอบรม ตามหลักสูตรที่ตรงกับตำแหน่ง</w:t>
            </w:r>
          </w:p>
        </w:tc>
        <w:tc>
          <w:tcPr>
            <w:tcW w:w="2515" w:type="dxa"/>
          </w:tcPr>
          <w:p w14:paraId="1854403B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พนักงานเทศบาล และพนักงานจ้าง จำนวนร้อยละ 20 ของบุคลากรทั้งหมดของหน่วยงานได้รับการฝึกอบรมตามหลักสูตรเฉพาะตำแหน่ง</w:t>
            </w:r>
          </w:p>
          <w:p w14:paraId="7330CBE1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สมาชิกสภาเทศบาลจำนวนร้อยละ 30 ได้รับการพัฒนาให้เข้ารับการฝึกอบรม</w:t>
            </w:r>
          </w:p>
        </w:tc>
        <w:tc>
          <w:tcPr>
            <w:tcW w:w="1960" w:type="dxa"/>
          </w:tcPr>
          <w:p w14:paraId="4E64B061" w14:textId="42E4599B" w:rsidR="00F5045B" w:rsidRPr="003515CC" w:rsidRDefault="00F5045B" w:rsidP="00F50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261,958</w:t>
            </w:r>
          </w:p>
        </w:tc>
        <w:tc>
          <w:tcPr>
            <w:tcW w:w="1984" w:type="dxa"/>
          </w:tcPr>
          <w:p w14:paraId="320A7CA3" w14:textId="0DB0B036" w:rsidR="00F5045B" w:rsidRPr="003515CC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45B" w14:paraId="254E7232" w14:textId="77777777" w:rsidTr="00F5045B">
        <w:trPr>
          <w:trHeight w:val="3226"/>
        </w:trPr>
        <w:tc>
          <w:tcPr>
            <w:tcW w:w="2007" w:type="dxa"/>
          </w:tcPr>
          <w:p w14:paraId="09952CA9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การพัฒนาคุณภาพชีวิต</w:t>
            </w:r>
          </w:p>
          <w:p w14:paraId="3ADF0F9C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การจัดงานแข่งขันกีฬาสีเทศบาล</w:t>
            </w:r>
          </w:p>
          <w:p w14:paraId="1A66A0B3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การจัดงานปีใหม่ 2566</w:t>
            </w:r>
          </w:p>
          <w:p w14:paraId="6E2FC260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จัดสภาพแวดล้อมให้น่าอยู่ (5ส)</w:t>
            </w:r>
          </w:p>
        </w:tc>
        <w:tc>
          <w:tcPr>
            <w:tcW w:w="1509" w:type="dxa"/>
          </w:tcPr>
          <w:p w14:paraId="006F485B" w14:textId="096F194C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15" w:type="dxa"/>
          </w:tcPr>
          <w:p w14:paraId="3940C46D" w14:textId="5A1C081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เพื่อส่งเสริมให้คณะผู้บริหาร สมาชิกสภาเทศบาล พนักงานเทศบาล และพนักงานจ้าง มีคุณภาพชีวิตที่ดี ซึ่งจะส่งผลต่อการทำงานที่มีประสิทธิภาพให้กับองค์กร</w:t>
            </w:r>
          </w:p>
        </w:tc>
        <w:tc>
          <w:tcPr>
            <w:tcW w:w="2389" w:type="dxa"/>
          </w:tcPr>
          <w:p w14:paraId="04BC64A4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จัดกิจกรรมแข่งขันกีฬาเพื่อสร้างความสามัคคีและเชื่อมความสัมพันธ์อันดีระหว่างผู้บริหารท้องถิ่น 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Pr="00407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เทศบาลตำบลนาด่าน</w:t>
            </w:r>
          </w:p>
          <w:p w14:paraId="4A6D8F4A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กำหนดวันทำกิจกรรม 5 ส</w:t>
            </w:r>
          </w:p>
        </w:tc>
        <w:tc>
          <w:tcPr>
            <w:tcW w:w="2515" w:type="dxa"/>
          </w:tcPr>
          <w:p w14:paraId="681EEE0F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เกิดความสมัครสมานสามัคคีระหว่างผู้บริหาร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E062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พนักงานจ้างตามภารกิจ พนักงานจ้างทั่วไป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เทศบาลตำบลนาด่าน</w:t>
            </w:r>
          </w:p>
          <w:p w14:paraId="059FB009" w14:textId="77777777" w:rsidR="00F5045B" w:rsidRDefault="00F5045B" w:rsidP="00AE0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สถานที่ทำงานสะอาด เป็นระเบียบเรียบร้อย มีสภาพแวดล้อมที่น่าอยู่</w:t>
            </w:r>
          </w:p>
        </w:tc>
        <w:tc>
          <w:tcPr>
            <w:tcW w:w="1960" w:type="dxa"/>
          </w:tcPr>
          <w:p w14:paraId="369F045B" w14:textId="77777777" w:rsidR="00F5045B" w:rsidRPr="003515CC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31030A" w14:textId="07CF4BE3" w:rsidR="00F5045B" w:rsidRPr="003515CC" w:rsidRDefault="00F5045B" w:rsidP="00AE0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C812B3" w14:textId="24E4C257" w:rsidR="00EA708A" w:rsidRDefault="00F5045B" w:rsidP="00817262">
      <w:pPr>
        <w:tabs>
          <w:tab w:val="left" w:pos="-851"/>
        </w:tabs>
        <w:spacing w:after="0" w:line="240" w:lineRule="auto"/>
        <w:ind w:hanging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</w:t>
      </w:r>
      <w:r w:rsidR="00817262" w:rsidRPr="00817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ปัญหาและอุปสรรค/เปรียบเทียวกับปีที่ผ่านมา </w:t>
      </w:r>
      <w:r w:rsidR="0081726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17262" w:rsidRPr="00817262">
        <w:rPr>
          <w:rFonts w:ascii="TH SarabunIT๙" w:hAnsi="TH SarabunIT๙" w:cs="TH SarabunIT๙" w:hint="cs"/>
          <w:sz w:val="32"/>
          <w:szCs w:val="32"/>
          <w:cs/>
        </w:rPr>
        <w:t>โดยภาพรวม</w:t>
      </w:r>
      <w:r w:rsidR="00817262">
        <w:rPr>
          <w:rFonts w:ascii="TH SarabunIT๙" w:hAnsi="TH SarabunIT๙" w:cs="TH SarabunIT๙" w:hint="cs"/>
          <w:sz w:val="32"/>
          <w:szCs w:val="32"/>
          <w:cs/>
        </w:rPr>
        <w:t>อยู่ในระดับปานกลาง ด้านที่มีปัญหามาที่สุดคือด้านการสรรหา เนื่องจากมีตำแหน่งว่างแต่ไม่สามารถสรรหาผู้มา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7262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ดำรงตำแหน่งได้ รองลงมาคือการพัฒนาด้านคุณธรรม จริยธรรมและการรักษาวินัย </w:t>
      </w:r>
    </w:p>
    <w:p w14:paraId="78F175E2" w14:textId="73E58DA6" w:rsidR="007A140D" w:rsidRPr="007A140D" w:rsidRDefault="00F5045B" w:rsidP="007A140D">
      <w:pPr>
        <w:tabs>
          <w:tab w:val="left" w:pos="-851"/>
        </w:tabs>
        <w:spacing w:before="240" w:after="0" w:line="240" w:lineRule="auto"/>
        <w:ind w:hanging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A140D" w:rsidRPr="007A1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ข้อเสนอแนะ/แนวทางแก้ไข </w:t>
      </w:r>
      <w:r w:rsidR="007A140D" w:rsidRPr="007A14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E3B94">
        <w:rPr>
          <w:rFonts w:ascii="TH SarabunIT๙" w:hAnsi="TH SarabunIT๙" w:cs="TH SarabunIT๙" w:hint="cs"/>
          <w:sz w:val="32"/>
          <w:szCs w:val="32"/>
          <w:cs/>
        </w:rPr>
        <w:t>ด้านการสรรหา หา</w:t>
      </w:r>
      <w:r w:rsidR="0066316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E3B94">
        <w:rPr>
          <w:rFonts w:ascii="TH SarabunIT๙" w:hAnsi="TH SarabunIT๙" w:cs="TH SarabunIT๙" w:hint="cs"/>
          <w:sz w:val="32"/>
          <w:szCs w:val="32"/>
          <w:cs/>
        </w:rPr>
        <w:t>มีตำแหน่งว่างให้ดำเนินการประชาสัมพันธ์ในทุกช่องทาง</w:t>
      </w:r>
    </w:p>
    <w:sectPr w:rsidR="007A140D" w:rsidRPr="007A140D" w:rsidSect="00AE0ED6">
      <w:pgSz w:w="16838" w:h="11906" w:orient="landscape"/>
      <w:pgMar w:top="1701" w:right="1418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1588" w14:textId="77777777" w:rsidR="00A06007" w:rsidRDefault="00A06007">
      <w:pPr>
        <w:spacing w:after="0" w:line="240" w:lineRule="auto"/>
      </w:pPr>
      <w:r>
        <w:separator/>
      </w:r>
    </w:p>
  </w:endnote>
  <w:endnote w:type="continuationSeparator" w:id="0">
    <w:p w14:paraId="3D3489C6" w14:textId="77777777" w:rsidR="00A06007" w:rsidRDefault="00A0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35A1" w14:textId="77777777" w:rsidR="00A06007" w:rsidRDefault="00A06007">
      <w:pPr>
        <w:spacing w:after="0" w:line="240" w:lineRule="auto"/>
      </w:pPr>
      <w:r>
        <w:separator/>
      </w:r>
    </w:p>
  </w:footnote>
  <w:footnote w:type="continuationSeparator" w:id="0">
    <w:p w14:paraId="7B0C9F25" w14:textId="77777777" w:rsidR="00A06007" w:rsidRDefault="00A0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3DE" w14:textId="77777777" w:rsidR="008F4A2A" w:rsidRDefault="00000000">
    <w:pPr>
      <w:pStyle w:val="a6"/>
      <w:jc w:val="right"/>
    </w:pPr>
  </w:p>
  <w:p w14:paraId="003BCC29" w14:textId="77777777" w:rsidR="008F4A2A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5"/>
    <w:rsid w:val="00036339"/>
    <w:rsid w:val="00036638"/>
    <w:rsid w:val="000375E9"/>
    <w:rsid w:val="00040B9B"/>
    <w:rsid w:val="000676F1"/>
    <w:rsid w:val="00081FFB"/>
    <w:rsid w:val="000F50C3"/>
    <w:rsid w:val="002030AE"/>
    <w:rsid w:val="002054CA"/>
    <w:rsid w:val="00221CDB"/>
    <w:rsid w:val="0023494D"/>
    <w:rsid w:val="00282C91"/>
    <w:rsid w:val="00284356"/>
    <w:rsid w:val="002C2B91"/>
    <w:rsid w:val="002C2EBF"/>
    <w:rsid w:val="002E02F3"/>
    <w:rsid w:val="003213DF"/>
    <w:rsid w:val="003515CC"/>
    <w:rsid w:val="003747E5"/>
    <w:rsid w:val="00395302"/>
    <w:rsid w:val="003A2674"/>
    <w:rsid w:val="003B0661"/>
    <w:rsid w:val="003B2F76"/>
    <w:rsid w:val="00407EF1"/>
    <w:rsid w:val="004245B5"/>
    <w:rsid w:val="00435700"/>
    <w:rsid w:val="0046320A"/>
    <w:rsid w:val="004A22B8"/>
    <w:rsid w:val="005221C0"/>
    <w:rsid w:val="005237F3"/>
    <w:rsid w:val="00595CEF"/>
    <w:rsid w:val="005D5368"/>
    <w:rsid w:val="005E5BDB"/>
    <w:rsid w:val="00606266"/>
    <w:rsid w:val="00606B5B"/>
    <w:rsid w:val="0060700E"/>
    <w:rsid w:val="00647D8A"/>
    <w:rsid w:val="00663168"/>
    <w:rsid w:val="00691A18"/>
    <w:rsid w:val="006B1C1A"/>
    <w:rsid w:val="006B414F"/>
    <w:rsid w:val="006D0D03"/>
    <w:rsid w:val="007054C9"/>
    <w:rsid w:val="00724920"/>
    <w:rsid w:val="0073287D"/>
    <w:rsid w:val="00765175"/>
    <w:rsid w:val="007A140D"/>
    <w:rsid w:val="007C5B49"/>
    <w:rsid w:val="007D7593"/>
    <w:rsid w:val="007E62C2"/>
    <w:rsid w:val="00803C14"/>
    <w:rsid w:val="00817262"/>
    <w:rsid w:val="00855634"/>
    <w:rsid w:val="00874DD4"/>
    <w:rsid w:val="008B20B5"/>
    <w:rsid w:val="008B6566"/>
    <w:rsid w:val="008F3D8D"/>
    <w:rsid w:val="008F5B3F"/>
    <w:rsid w:val="00923941"/>
    <w:rsid w:val="0092594D"/>
    <w:rsid w:val="00977882"/>
    <w:rsid w:val="0099318F"/>
    <w:rsid w:val="009B37DE"/>
    <w:rsid w:val="009C3976"/>
    <w:rsid w:val="00A06007"/>
    <w:rsid w:val="00A0758E"/>
    <w:rsid w:val="00A34835"/>
    <w:rsid w:val="00AA3BC4"/>
    <w:rsid w:val="00AA662B"/>
    <w:rsid w:val="00AE0ED6"/>
    <w:rsid w:val="00AE2032"/>
    <w:rsid w:val="00B3185F"/>
    <w:rsid w:val="00B632DD"/>
    <w:rsid w:val="00B660AE"/>
    <w:rsid w:val="00B9120F"/>
    <w:rsid w:val="00BC0AE5"/>
    <w:rsid w:val="00BC3505"/>
    <w:rsid w:val="00BF60DD"/>
    <w:rsid w:val="00C97746"/>
    <w:rsid w:val="00D0571E"/>
    <w:rsid w:val="00D136B9"/>
    <w:rsid w:val="00D323FF"/>
    <w:rsid w:val="00D65465"/>
    <w:rsid w:val="00D829E1"/>
    <w:rsid w:val="00D9193E"/>
    <w:rsid w:val="00DF7142"/>
    <w:rsid w:val="00E06245"/>
    <w:rsid w:val="00E216F3"/>
    <w:rsid w:val="00E65C17"/>
    <w:rsid w:val="00EA708A"/>
    <w:rsid w:val="00EE3B94"/>
    <w:rsid w:val="00EE44EC"/>
    <w:rsid w:val="00F5045B"/>
    <w:rsid w:val="00F51B16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E608"/>
  <w15:docId w15:val="{07CA08CE-1B2D-4E30-8F4A-6923F8E4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45B5"/>
  </w:style>
  <w:style w:type="paragraph" w:styleId="a3">
    <w:name w:val="No Spacing"/>
    <w:uiPriority w:val="1"/>
    <w:qFormat/>
    <w:rsid w:val="004245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7D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647D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647D8A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39"/>
    <w:rsid w:val="005D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2023-04-19T02:25:00Z</dcterms:created>
  <dcterms:modified xsi:type="dcterms:W3CDTF">2023-06-15T04:11:00Z</dcterms:modified>
</cp:coreProperties>
</file>