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88" w:rsidRDefault="002F7C88" w:rsidP="003024A5">
      <w:pPr>
        <w:pStyle w:val="a3"/>
        <w:ind w:left="709" w:right="-534"/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3EFF" w:rsidRPr="00D33EFF" w:rsidRDefault="00D33EFF" w:rsidP="003024A5">
      <w:pPr>
        <w:pStyle w:val="a3"/>
        <w:ind w:left="709" w:right="-534"/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3EFF">
        <w:rPr>
          <w:rFonts w:ascii="TH SarabunPSK" w:hAnsi="TH SarabunPSK" w:cs="TH SarabunPSK"/>
          <w:b/>
          <w:bCs/>
          <w:color w:val="000000" w:themeColor="text1"/>
          <w:sz w:val="96"/>
          <w:szCs w:val="9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เทศบัญญัติ</w:t>
      </w:r>
    </w:p>
    <w:p w:rsidR="00D33EFF" w:rsidRPr="00ED28F2" w:rsidRDefault="00D33EFF" w:rsidP="003024A5">
      <w:pPr>
        <w:pStyle w:val="a3"/>
        <w:ind w:left="709" w:right="-534"/>
        <w:jc w:val="center"/>
        <w:rPr>
          <w:rFonts w:ascii="TH SarabunPSK" w:hAnsi="TH SarabunPSK" w:cs="TH SarabunPSK"/>
          <w:bCs/>
          <w:color w:val="000000" w:themeColor="text1"/>
          <w:sz w:val="72"/>
          <w:szCs w:val="72"/>
          <w:cs/>
        </w:rPr>
      </w:pPr>
      <w:r w:rsidRPr="00ED28F2">
        <w:rPr>
          <w:rFonts w:ascii="TH SarabunPSK" w:hAnsi="TH SarabunPSK" w:cs="TH SarabunPSK" w:hint="cs"/>
          <w:bCs/>
          <w:color w:val="000000" w:themeColor="text1"/>
          <w:sz w:val="72"/>
          <w:szCs w:val="72"/>
          <w:cs/>
        </w:rPr>
        <w:t>เรื่อง</w:t>
      </w:r>
    </w:p>
    <w:p w:rsidR="00D33EFF" w:rsidRPr="002F7C88" w:rsidRDefault="00D33EFF" w:rsidP="003024A5">
      <w:pPr>
        <w:pStyle w:val="a3"/>
        <w:ind w:left="709" w:right="-53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7C88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งบประมาณรายจ่าย</w:t>
      </w:r>
      <w:bookmarkStart w:id="0" w:name="_GoBack"/>
      <w:bookmarkEnd w:id="0"/>
    </w:p>
    <w:p w:rsidR="00D33EFF" w:rsidRPr="002F7C88" w:rsidRDefault="00D33EFF" w:rsidP="003024A5">
      <w:pPr>
        <w:pStyle w:val="a3"/>
        <w:ind w:left="709" w:right="-53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7C88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ประจำปีงบประมาณ </w:t>
      </w:r>
      <w:r w:rsidRPr="002F7C88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256</w:t>
      </w:r>
      <w:r w:rsidR="00CF7FED" w:rsidRPr="002F7C88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D33EFF" w:rsidRPr="001422C8" w:rsidRDefault="00D33EFF" w:rsidP="003024A5">
      <w:pPr>
        <w:pStyle w:val="a3"/>
        <w:ind w:left="709" w:right="-534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422C8">
        <w:rPr>
          <w:rFonts w:ascii="TH SarabunPSK" w:hAnsi="TH SarabunPSK" w:cs="TH SarabunPSK" w:hint="cs"/>
          <w:b/>
          <w:bCs/>
          <w:sz w:val="72"/>
          <w:szCs w:val="72"/>
          <w:cs/>
        </w:rPr>
        <w:t>ระบบบัญชีคอมพิวเตอร์(</w:t>
      </w:r>
      <w:r w:rsidRPr="001422C8">
        <w:rPr>
          <w:rFonts w:ascii="TH SarabunPSK" w:hAnsi="TH SarabunPSK" w:cs="TH SarabunPSK"/>
          <w:b/>
          <w:bCs/>
          <w:sz w:val="72"/>
          <w:szCs w:val="72"/>
        </w:rPr>
        <w:t>e-LAAS)</w:t>
      </w:r>
    </w:p>
    <w:p w:rsidR="00D33EFF" w:rsidRDefault="00D33EFF" w:rsidP="003024A5">
      <w:pPr>
        <w:pStyle w:val="a3"/>
        <w:ind w:left="709" w:right="-534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33EFF" w:rsidRPr="004F40C0" w:rsidRDefault="00D33EFF" w:rsidP="003024A5">
      <w:pPr>
        <w:pStyle w:val="a3"/>
        <w:ind w:left="709" w:right="-534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0F47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inline distT="0" distB="0" distL="0" distR="0" wp14:anchorId="3DDB2DCF" wp14:editId="1C792921">
            <wp:extent cx="2050474" cy="1995055"/>
            <wp:effectExtent l="19050" t="0" r="6926" b="0"/>
            <wp:docPr id="2" name="Picture 1" descr="01_avatar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avatar_midd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47" cy="199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EFF" w:rsidRDefault="00D33EFF" w:rsidP="003024A5">
      <w:pPr>
        <w:pStyle w:val="a3"/>
        <w:ind w:left="709" w:right="-534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33EFF" w:rsidRPr="004F40C0" w:rsidRDefault="00D33EFF" w:rsidP="003024A5">
      <w:pPr>
        <w:pStyle w:val="a3"/>
        <w:ind w:left="709" w:right="-534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33EFF" w:rsidRPr="001422C8" w:rsidRDefault="00D33EFF" w:rsidP="003024A5">
      <w:pPr>
        <w:pStyle w:val="a3"/>
        <w:ind w:left="709" w:right="-534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422C8">
        <w:rPr>
          <w:rFonts w:ascii="TH SarabunPSK" w:hAnsi="TH SarabunPSK" w:cs="TH SarabunPSK"/>
          <w:b/>
          <w:bCs/>
          <w:sz w:val="72"/>
          <w:szCs w:val="72"/>
          <w:cs/>
        </w:rPr>
        <w:t>เทศบาลตำบลนาด่าน</w:t>
      </w:r>
    </w:p>
    <w:p w:rsidR="00D33EFF" w:rsidRDefault="00D33EFF" w:rsidP="003024A5">
      <w:pPr>
        <w:pStyle w:val="a3"/>
        <w:ind w:left="709" w:right="-534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422C8">
        <w:rPr>
          <w:rFonts w:ascii="TH SarabunPSK" w:hAnsi="TH SarabunPSK" w:cs="TH SarabunPSK"/>
          <w:b/>
          <w:bCs/>
          <w:sz w:val="72"/>
          <w:szCs w:val="72"/>
          <w:cs/>
        </w:rPr>
        <w:t>อำเภอสุวรรณคูหา     จังหวัดหนองบัวลำภู</w:t>
      </w:r>
    </w:p>
    <w:p w:rsidR="00D33EFF" w:rsidRPr="0064721D" w:rsidRDefault="00D33EFF" w:rsidP="00D33EFF">
      <w:pPr>
        <w:pStyle w:val="a3"/>
        <w:jc w:val="center"/>
        <w:rPr>
          <w:rFonts w:ascii="TH SarabunPSK" w:hAnsi="TH SarabunPSK" w:cs="TH SarabunPSK"/>
          <w:bCs/>
          <w:color w:val="000000" w:themeColor="text1"/>
          <w:sz w:val="72"/>
          <w:szCs w:val="72"/>
        </w:rPr>
      </w:pPr>
      <w:r w:rsidRPr="00D33EFF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เอกสารประมาณการค่าใช้จ่าย</w:t>
      </w:r>
    </w:p>
    <w:p w:rsidR="00D33EFF" w:rsidRPr="0064721D" w:rsidRDefault="00D33EFF" w:rsidP="00D33EFF">
      <w:pPr>
        <w:pStyle w:val="a3"/>
        <w:jc w:val="center"/>
        <w:rPr>
          <w:rFonts w:ascii="TH SarabunPSK" w:hAnsi="TH SarabunPSK" w:cs="TH SarabunPSK"/>
          <w:bCs/>
          <w:color w:val="000000" w:themeColor="text1"/>
          <w:sz w:val="72"/>
          <w:szCs w:val="72"/>
          <w:cs/>
        </w:rPr>
      </w:pPr>
      <w:r w:rsidRPr="0064721D">
        <w:rPr>
          <w:rFonts w:ascii="TH SarabunPSK" w:hAnsi="TH SarabunPSK" w:cs="TH SarabunPSK" w:hint="cs"/>
          <w:bCs/>
          <w:color w:val="000000" w:themeColor="text1"/>
          <w:sz w:val="72"/>
          <w:szCs w:val="72"/>
          <w:cs/>
        </w:rPr>
        <w:t>(งบลงทุน หมวดค่าที่ดินและสิ่งก่อสร้าง)</w:t>
      </w:r>
    </w:p>
    <w:p w:rsidR="00D33EFF" w:rsidRPr="00D33EFF" w:rsidRDefault="00D33EFF" w:rsidP="00D33EF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3EFF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ประกอบร่างเทศบัญญัติ</w:t>
      </w:r>
      <w:r w:rsidRPr="00D33EFF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งบประมาณรายจ่าย</w:t>
      </w:r>
    </w:p>
    <w:p w:rsidR="00D33EFF" w:rsidRPr="00D33EFF" w:rsidRDefault="00D33EFF" w:rsidP="00D33EF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3EFF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ประจำปีงบประมาณ </w:t>
      </w:r>
      <w:r w:rsidRPr="00D33EFF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256</w:t>
      </w:r>
      <w:r w:rsidR="004905A3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D33EFF" w:rsidRDefault="00D33EFF" w:rsidP="00D33EFF">
      <w:pPr>
        <w:pStyle w:val="a3"/>
        <w:rPr>
          <w:rFonts w:ascii="TH SarabunPSK" w:hAnsi="TH SarabunPSK" w:cs="TH SarabunPSK"/>
          <w:b/>
          <w:bCs/>
          <w:sz w:val="56"/>
          <w:szCs w:val="56"/>
        </w:rPr>
      </w:pPr>
    </w:p>
    <w:p w:rsidR="00D33EFF" w:rsidRPr="004F40C0" w:rsidRDefault="00D33EFF" w:rsidP="00D33EFF">
      <w:pPr>
        <w:pStyle w:val="a3"/>
        <w:rPr>
          <w:rFonts w:ascii="TH SarabunPSK" w:hAnsi="TH SarabunPSK" w:cs="TH SarabunPSK"/>
          <w:b/>
          <w:bCs/>
          <w:sz w:val="56"/>
          <w:szCs w:val="56"/>
        </w:rPr>
      </w:pPr>
    </w:p>
    <w:p w:rsidR="00D33EFF" w:rsidRPr="004F40C0" w:rsidRDefault="00D33EFF" w:rsidP="00D33EFF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0F47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inline distT="0" distB="0" distL="0" distR="0" wp14:anchorId="6EF9049A" wp14:editId="62328AFE">
            <wp:extent cx="2050474" cy="1995055"/>
            <wp:effectExtent l="19050" t="0" r="6926" b="0"/>
            <wp:docPr id="5" name="Picture 1" descr="01_avatar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avatar_midd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47" cy="199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EFF" w:rsidRDefault="00D33EFF" w:rsidP="00D33EFF">
      <w:pPr>
        <w:pStyle w:val="a3"/>
        <w:rPr>
          <w:rFonts w:ascii="TH SarabunPSK" w:hAnsi="TH SarabunPSK" w:cs="TH SarabunPSK"/>
          <w:b/>
          <w:bCs/>
          <w:sz w:val="56"/>
          <w:szCs w:val="56"/>
        </w:rPr>
      </w:pPr>
    </w:p>
    <w:p w:rsidR="00D33EFF" w:rsidRDefault="00D33EFF" w:rsidP="00D33EFF">
      <w:pPr>
        <w:pStyle w:val="a3"/>
        <w:rPr>
          <w:rFonts w:ascii="TH SarabunPSK" w:hAnsi="TH SarabunPSK" w:cs="TH SarabunPSK"/>
          <w:b/>
          <w:bCs/>
          <w:sz w:val="56"/>
          <w:szCs w:val="56"/>
        </w:rPr>
      </w:pPr>
    </w:p>
    <w:p w:rsidR="003D71FF" w:rsidRDefault="003D71FF" w:rsidP="00D33EFF">
      <w:pPr>
        <w:pStyle w:val="a3"/>
        <w:rPr>
          <w:rFonts w:ascii="TH SarabunPSK" w:hAnsi="TH SarabunPSK" w:cs="TH SarabunPSK"/>
          <w:b/>
          <w:bCs/>
          <w:sz w:val="56"/>
          <w:szCs w:val="56"/>
        </w:rPr>
      </w:pPr>
    </w:p>
    <w:p w:rsidR="00D33EFF" w:rsidRPr="004F40C0" w:rsidRDefault="00D33EFF" w:rsidP="00D33EFF">
      <w:pPr>
        <w:pStyle w:val="a3"/>
        <w:rPr>
          <w:rFonts w:ascii="TH SarabunPSK" w:hAnsi="TH SarabunPSK" w:cs="TH SarabunPSK"/>
          <w:b/>
          <w:bCs/>
          <w:sz w:val="56"/>
          <w:szCs w:val="56"/>
        </w:rPr>
      </w:pPr>
    </w:p>
    <w:p w:rsidR="00D33EFF" w:rsidRPr="001422C8" w:rsidRDefault="00D33EFF" w:rsidP="00D33EFF">
      <w:pPr>
        <w:pStyle w:val="a3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422C8">
        <w:rPr>
          <w:rFonts w:ascii="TH SarabunPSK" w:hAnsi="TH SarabunPSK" w:cs="TH SarabunPSK"/>
          <w:b/>
          <w:bCs/>
          <w:sz w:val="72"/>
          <w:szCs w:val="72"/>
          <w:cs/>
        </w:rPr>
        <w:t>เทศบาลตำบลนาด่าน</w:t>
      </w:r>
    </w:p>
    <w:p w:rsidR="00D33EFF" w:rsidRPr="00D33EFF" w:rsidRDefault="00D33EFF" w:rsidP="00D33EFF">
      <w:pPr>
        <w:pStyle w:val="a3"/>
        <w:jc w:val="center"/>
        <w:rPr>
          <w:rFonts w:ascii="TH SarabunPSK" w:hAnsi="TH SarabunPSK" w:cs="TH SarabunPSK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22C8">
        <w:rPr>
          <w:rFonts w:ascii="TH SarabunPSK" w:hAnsi="TH SarabunPSK" w:cs="TH SarabunPSK"/>
          <w:b/>
          <w:bCs/>
          <w:sz w:val="72"/>
          <w:szCs w:val="72"/>
          <w:cs/>
        </w:rPr>
        <w:t>อำเภอสุวรรณคูหา     จังหวัดหนองบัวลำภู</w:t>
      </w:r>
    </w:p>
    <w:p w:rsidR="00A20AA1" w:rsidRDefault="00A20AA1"/>
    <w:p w:rsidR="007F1663" w:rsidRDefault="007F1663"/>
    <w:p w:rsidR="007F1663" w:rsidRDefault="007F1663" w:rsidP="007F1663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663" w:rsidRDefault="007F1663" w:rsidP="007F1663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7C93" w:rsidRDefault="00367C93" w:rsidP="007F1663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7C93" w:rsidRDefault="00367C93" w:rsidP="007F1663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663" w:rsidRDefault="007F1663" w:rsidP="007F1663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663" w:rsidRPr="00367C93" w:rsidRDefault="007F1663" w:rsidP="007F1663">
      <w:pPr>
        <w:pStyle w:val="a3"/>
        <w:jc w:val="center"/>
        <w:rPr>
          <w:rFonts w:ascii="TH SarabunPSK" w:hAnsi="TH SarabunPSK" w:cs="TH SarabunPSK"/>
          <w:bCs/>
          <w:color w:val="000000" w:themeColor="text1"/>
          <w:sz w:val="144"/>
          <w:szCs w:val="144"/>
        </w:rPr>
      </w:pPr>
      <w:r w:rsidRPr="00367C93">
        <w:rPr>
          <w:rFonts w:ascii="TH SarabunPSK" w:hAnsi="TH SarabunPSK" w:cs="TH SarabunPSK" w:hint="cs"/>
          <w:b/>
          <w:bCs/>
          <w:color w:val="000000" w:themeColor="text1"/>
          <w:sz w:val="144"/>
          <w:szCs w:val="1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ภาคผนวก</w:t>
      </w:r>
    </w:p>
    <w:p w:rsidR="007F1663" w:rsidRPr="007F1663" w:rsidRDefault="007F1663"/>
    <w:sectPr w:rsidR="007F1663" w:rsidRPr="007F1663" w:rsidSect="00D33EFF">
      <w:pgSz w:w="11906" w:h="16838"/>
      <w:pgMar w:top="1440" w:right="1440" w:bottom="144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FF"/>
    <w:rsid w:val="00260BB8"/>
    <w:rsid w:val="002A7819"/>
    <w:rsid w:val="002F7C88"/>
    <w:rsid w:val="003024A5"/>
    <w:rsid w:val="00367C93"/>
    <w:rsid w:val="003D71FF"/>
    <w:rsid w:val="004905A3"/>
    <w:rsid w:val="007F1663"/>
    <w:rsid w:val="00A20AA1"/>
    <w:rsid w:val="00CF7FED"/>
    <w:rsid w:val="00D33EFF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70047-3E67-4553-B8EA-739B2405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EFF"/>
    <w:pPr>
      <w:spacing w:after="0" w:line="240" w:lineRule="auto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D33E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3E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muangmungkun@hotmail.com</cp:lastModifiedBy>
  <cp:revision>11</cp:revision>
  <cp:lastPrinted>2019-10-04T02:37:00Z</cp:lastPrinted>
  <dcterms:created xsi:type="dcterms:W3CDTF">2019-08-07T04:10:00Z</dcterms:created>
  <dcterms:modified xsi:type="dcterms:W3CDTF">2020-09-28T02:45:00Z</dcterms:modified>
</cp:coreProperties>
</file>