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CD05" w14:textId="77777777" w:rsidR="005A5AFF" w:rsidRPr="00D3066A" w:rsidRDefault="002E4D82" w:rsidP="00D30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สรุปสถิติการ”งานสวัสดิการและ</w:t>
      </w:r>
      <w:r w:rsidR="00D3066A" w:rsidRPr="00D3066A">
        <w:rPr>
          <w:rFonts w:ascii="TH SarabunPSK" w:hAnsi="TH SarabunPSK" w:cs="TH SarabunPSK"/>
          <w:b/>
          <w:bCs/>
          <w:sz w:val="32"/>
          <w:szCs w:val="32"/>
          <w:cs/>
        </w:rPr>
        <w:t>สังคมสงเคราะห์</w:t>
      </w:r>
    </w:p>
    <w:p w14:paraId="1CFBFD27" w14:textId="223177F8" w:rsidR="00D3066A" w:rsidRPr="00D3066A" w:rsidRDefault="00D3066A" w:rsidP="00D30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</w:t>
      </w:r>
      <w:r w:rsidR="0004558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0455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ตุลาคม 256</w:t>
      </w:r>
      <w:r w:rsidR="0004558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045585">
        <w:rPr>
          <w:rFonts w:ascii="TH SarabunPSK" w:hAnsi="TH SarabunPSK" w:cs="TH SarabunPSK" w:hint="cs"/>
          <w:b/>
          <w:bCs/>
          <w:sz w:val="32"/>
          <w:szCs w:val="32"/>
          <w:cs/>
        </w:rPr>
        <w:t>30 กันยายน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04558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A2B8DD3" w14:textId="77777777" w:rsidR="00D3066A" w:rsidRPr="00D3066A" w:rsidRDefault="00D3066A" w:rsidP="00D30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สำนักปลัด เทศบาลตำบลนาด่าน อำเภอ สุวรรณคูหา  จังหวัด หนองบัวลำภู</w:t>
      </w:r>
    </w:p>
    <w:p w14:paraId="43EC8429" w14:textId="77777777" w:rsidR="00175BFA" w:rsidRDefault="00175BFA"/>
    <w:tbl>
      <w:tblPr>
        <w:tblStyle w:val="a3"/>
        <w:tblW w:w="147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709"/>
        <w:gridCol w:w="830"/>
        <w:gridCol w:w="699"/>
        <w:gridCol w:w="694"/>
        <w:gridCol w:w="695"/>
        <w:gridCol w:w="909"/>
        <w:gridCol w:w="709"/>
        <w:gridCol w:w="725"/>
        <w:gridCol w:w="748"/>
        <w:gridCol w:w="768"/>
        <w:gridCol w:w="735"/>
        <w:gridCol w:w="824"/>
      </w:tblGrid>
      <w:tr w:rsidR="00175BFA" w14:paraId="32EA0813" w14:textId="77777777" w:rsidTr="002E4D82">
        <w:trPr>
          <w:trHeight w:val="405"/>
        </w:trPr>
        <w:tc>
          <w:tcPr>
            <w:tcW w:w="425" w:type="dxa"/>
            <w:vMerge w:val="restart"/>
            <w:shd w:val="clear" w:color="auto" w:fill="5B9BD5" w:themeFill="accent1"/>
          </w:tcPr>
          <w:p w14:paraId="6396EEB0" w14:textId="77777777" w:rsidR="00466358" w:rsidRDefault="00466358" w:rsidP="00466358">
            <w:pPr>
              <w:jc w:val="center"/>
            </w:pPr>
          </w:p>
          <w:p w14:paraId="304FAEF4" w14:textId="77777777" w:rsidR="00466358" w:rsidRDefault="00466358" w:rsidP="00466358">
            <w:pPr>
              <w:jc w:val="center"/>
            </w:pPr>
          </w:p>
          <w:p w14:paraId="7BF79862" w14:textId="77777777" w:rsidR="00466358" w:rsidRDefault="00466358" w:rsidP="00466358">
            <w:pPr>
              <w:jc w:val="center"/>
            </w:pPr>
          </w:p>
          <w:p w14:paraId="649DEE52" w14:textId="77777777" w:rsidR="00466358" w:rsidRDefault="00466358" w:rsidP="00466358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  <w:p w14:paraId="19CCB069" w14:textId="77777777" w:rsidR="00466358" w:rsidRDefault="00466358" w:rsidP="00466358">
            <w:pPr>
              <w:jc w:val="center"/>
            </w:pPr>
          </w:p>
        </w:tc>
        <w:tc>
          <w:tcPr>
            <w:tcW w:w="5246" w:type="dxa"/>
            <w:vMerge w:val="restart"/>
            <w:shd w:val="clear" w:color="auto" w:fill="5B9BD5" w:themeFill="accent1"/>
          </w:tcPr>
          <w:p w14:paraId="5C985FD8" w14:textId="77777777" w:rsidR="00175BFA" w:rsidRDefault="00175BFA"/>
          <w:p w14:paraId="5CA1C80B" w14:textId="77777777" w:rsidR="00175BFA" w:rsidRDefault="00175BFA"/>
          <w:p w14:paraId="45844163" w14:textId="77777777" w:rsidR="00175BFA" w:rsidRDefault="00175BFA"/>
          <w:p w14:paraId="7DCD424F" w14:textId="77777777" w:rsidR="00175BFA" w:rsidRDefault="00175BFA">
            <w:r>
              <w:rPr>
                <w:rFonts w:hint="cs"/>
                <w:cs/>
              </w:rPr>
              <w:t xml:space="preserve">                งาน / ภารกิจ</w:t>
            </w:r>
          </w:p>
        </w:tc>
        <w:tc>
          <w:tcPr>
            <w:tcW w:w="9045" w:type="dxa"/>
            <w:gridSpan w:val="12"/>
            <w:shd w:val="clear" w:color="auto" w:fill="5B9BD5" w:themeFill="accent1"/>
          </w:tcPr>
          <w:p w14:paraId="4675DE9D" w14:textId="7FE1219D" w:rsidR="00175BFA" w:rsidRDefault="00175BFA">
            <w:r>
              <w:rPr>
                <w:rFonts w:hint="cs"/>
                <w:cs/>
              </w:rPr>
              <w:t xml:space="preserve">                        สถิติการให้บริการประชาชน ประจำปีงบประมาณ พ.ศ.256</w:t>
            </w:r>
            <w:r w:rsidR="00045585">
              <w:rPr>
                <w:rFonts w:hint="cs"/>
                <w:cs/>
              </w:rPr>
              <w:t>6</w:t>
            </w:r>
          </w:p>
        </w:tc>
      </w:tr>
      <w:tr w:rsidR="00E550E8" w:rsidRPr="006A5209" w14:paraId="403CACA0" w14:textId="77777777" w:rsidTr="002E4D82">
        <w:trPr>
          <w:trHeight w:val="360"/>
        </w:trPr>
        <w:tc>
          <w:tcPr>
            <w:tcW w:w="425" w:type="dxa"/>
            <w:vMerge/>
            <w:shd w:val="clear" w:color="auto" w:fill="5B9BD5" w:themeFill="accent1"/>
          </w:tcPr>
          <w:p w14:paraId="57448EFA" w14:textId="77777777" w:rsidR="00175BFA" w:rsidRDefault="00175BFA"/>
        </w:tc>
        <w:tc>
          <w:tcPr>
            <w:tcW w:w="5246" w:type="dxa"/>
            <w:vMerge/>
            <w:shd w:val="clear" w:color="auto" w:fill="5B9BD5" w:themeFill="accent1"/>
          </w:tcPr>
          <w:p w14:paraId="7C2DF0FF" w14:textId="77777777" w:rsidR="00175BFA" w:rsidRDefault="00175BFA"/>
        </w:tc>
        <w:tc>
          <w:tcPr>
            <w:tcW w:w="2238" w:type="dxa"/>
            <w:gridSpan w:val="3"/>
            <w:shd w:val="clear" w:color="auto" w:fill="A8D08D" w:themeFill="accent6" w:themeFillTint="99"/>
          </w:tcPr>
          <w:p w14:paraId="09836139" w14:textId="0CADA8F6" w:rsidR="00175BFA" w:rsidRPr="006A5209" w:rsidRDefault="006A5209" w:rsidP="00E550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ไตรมาสที่1</w:t>
            </w:r>
            <w:r w:rsidR="00175BFA" w:rsidRPr="006A5209">
              <w:rPr>
                <w:rFonts w:ascii="TH SarabunPSK" w:hAnsi="TH SarabunPSK" w:cs="TH SarabunPSK"/>
                <w:sz w:val="28"/>
                <w:cs/>
              </w:rPr>
              <w:t>(ต.ค.-ธ.ค.256</w:t>
            </w:r>
            <w:r w:rsidR="00045585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175BFA"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298" w:type="dxa"/>
            <w:gridSpan w:val="3"/>
            <w:shd w:val="clear" w:color="auto" w:fill="A8D08D" w:themeFill="accent6" w:themeFillTint="99"/>
          </w:tcPr>
          <w:p w14:paraId="1035817B" w14:textId="58A78B5F" w:rsidR="00175BFA" w:rsidRPr="006A5209" w:rsidRDefault="00E550E8" w:rsidP="006A5209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ไตรมาสที่2 (ม.ค.-มี.ค.256</w:t>
            </w:r>
            <w:r w:rsidR="00045585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182" w:type="dxa"/>
            <w:gridSpan w:val="3"/>
            <w:shd w:val="clear" w:color="auto" w:fill="FFE599" w:themeFill="accent4" w:themeFillTint="66"/>
          </w:tcPr>
          <w:p w14:paraId="6FB500E1" w14:textId="7F43029E" w:rsidR="00175BFA" w:rsidRPr="006A5209" w:rsidRDefault="00E550E8" w:rsidP="006A5209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ไตรมาสที่3 (เม.ย.-มิ.ย.256</w:t>
            </w:r>
            <w:r w:rsidR="00045585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27" w:type="dxa"/>
            <w:gridSpan w:val="3"/>
            <w:shd w:val="clear" w:color="auto" w:fill="FFE599" w:themeFill="accent4" w:themeFillTint="66"/>
          </w:tcPr>
          <w:p w14:paraId="0DEFB698" w14:textId="4A32DC97" w:rsidR="00175BFA" w:rsidRPr="006A5209" w:rsidRDefault="00E550E8" w:rsidP="00E550E8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ไตรมาสที่4 (ก.ค.-ก.ย</w:t>
            </w:r>
            <w:r w:rsidR="006A5209" w:rsidRPr="006A5209">
              <w:rPr>
                <w:rFonts w:ascii="TH SarabunPSK" w:hAnsi="TH SarabunPSK" w:cs="TH SarabunPSK"/>
                <w:sz w:val="28"/>
                <w:cs/>
              </w:rPr>
              <w:t>.256</w:t>
            </w:r>
            <w:r w:rsidR="00045585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8E40AF" w14:paraId="2BCA427B" w14:textId="77777777" w:rsidTr="002E4D82">
        <w:trPr>
          <w:trHeight w:val="405"/>
        </w:trPr>
        <w:tc>
          <w:tcPr>
            <w:tcW w:w="425" w:type="dxa"/>
            <w:vMerge/>
            <w:shd w:val="clear" w:color="auto" w:fill="5B9BD5" w:themeFill="accent1"/>
          </w:tcPr>
          <w:p w14:paraId="72B753EF" w14:textId="77777777" w:rsidR="00E550E8" w:rsidRDefault="00E550E8" w:rsidP="00E550E8"/>
        </w:tc>
        <w:tc>
          <w:tcPr>
            <w:tcW w:w="5246" w:type="dxa"/>
            <w:vMerge/>
            <w:shd w:val="clear" w:color="auto" w:fill="5B9BD5" w:themeFill="accent1"/>
          </w:tcPr>
          <w:p w14:paraId="7E1BE18B" w14:textId="77777777" w:rsidR="00E550E8" w:rsidRDefault="00E550E8" w:rsidP="00E550E8"/>
        </w:tc>
        <w:tc>
          <w:tcPr>
            <w:tcW w:w="709" w:type="dxa"/>
            <w:shd w:val="clear" w:color="auto" w:fill="FF0000"/>
          </w:tcPr>
          <w:p w14:paraId="0EA89D17" w14:textId="2DCF28D8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ต.ค.6</w:t>
            </w:r>
            <w:r w:rsidR="00045585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830" w:type="dxa"/>
            <w:shd w:val="clear" w:color="auto" w:fill="FF0000"/>
          </w:tcPr>
          <w:p w14:paraId="759F3E1D" w14:textId="7185C28C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พ.ย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045585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699" w:type="dxa"/>
            <w:shd w:val="clear" w:color="auto" w:fill="FF0000"/>
          </w:tcPr>
          <w:p w14:paraId="791ED8AA" w14:textId="33857B0F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ธ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045585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694" w:type="dxa"/>
            <w:shd w:val="clear" w:color="auto" w:fill="BDD6EE" w:themeFill="accent1" w:themeFillTint="66"/>
          </w:tcPr>
          <w:p w14:paraId="2F6AF4F5" w14:textId="21F1EE8F" w:rsidR="00E550E8" w:rsidRPr="006A5209" w:rsidRDefault="00E550E8" w:rsidP="006A5209">
            <w:pPr>
              <w:tabs>
                <w:tab w:val="left" w:pos="187"/>
              </w:tabs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ม.ค.6</w:t>
            </w:r>
            <w:r w:rsidR="00045585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695" w:type="dxa"/>
            <w:shd w:val="clear" w:color="auto" w:fill="BDD6EE" w:themeFill="accent1" w:themeFillTint="66"/>
          </w:tcPr>
          <w:p w14:paraId="354436F1" w14:textId="61712FF6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ก.พ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045585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909" w:type="dxa"/>
            <w:shd w:val="clear" w:color="auto" w:fill="BDD6EE" w:themeFill="accent1" w:themeFillTint="66"/>
          </w:tcPr>
          <w:p w14:paraId="14FC9086" w14:textId="0107379C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มี.ค.6</w:t>
            </w:r>
            <w:r w:rsidR="00045585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709" w:type="dxa"/>
            <w:shd w:val="clear" w:color="auto" w:fill="BF8F00" w:themeFill="accent4" w:themeFillShade="BF"/>
          </w:tcPr>
          <w:p w14:paraId="38411768" w14:textId="7CFADB85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เม.ย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045585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25" w:type="dxa"/>
            <w:shd w:val="clear" w:color="auto" w:fill="BF8F00" w:themeFill="accent4" w:themeFillShade="BF"/>
          </w:tcPr>
          <w:p w14:paraId="342BC97F" w14:textId="2D1CB25F" w:rsidR="00045585" w:rsidRPr="006A5209" w:rsidRDefault="00466358" w:rsidP="00466358">
            <w:pPr>
              <w:tabs>
                <w:tab w:val="left" w:pos="187"/>
              </w:tabs>
              <w:rPr>
                <w:rFonts w:ascii="TH SarabunPSK" w:hAnsi="TH SarabunPSK" w:cs="TH SarabunPSK" w:hint="cs"/>
                <w:sz w:val="24"/>
                <w:szCs w:val="24"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="00E550E8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045585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748" w:type="dxa"/>
            <w:shd w:val="clear" w:color="auto" w:fill="BF8F00" w:themeFill="accent4" w:themeFillShade="BF"/>
          </w:tcPr>
          <w:p w14:paraId="0EDDE960" w14:textId="6038A49C" w:rsidR="00E550E8" w:rsidRPr="006A5209" w:rsidRDefault="00466358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มิ.ย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045585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14:paraId="724ED25A" w14:textId="141E6A7C" w:rsidR="00E550E8" w:rsidRPr="006A5209" w:rsidRDefault="00466358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045585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735" w:type="dxa"/>
            <w:shd w:val="clear" w:color="auto" w:fill="FFF2CC" w:themeFill="accent4" w:themeFillTint="33"/>
          </w:tcPr>
          <w:p w14:paraId="54E8B5AA" w14:textId="72BE2C6A" w:rsidR="00E550E8" w:rsidRPr="006A5209" w:rsidRDefault="00466358" w:rsidP="00E550E8">
            <w:pPr>
              <w:tabs>
                <w:tab w:val="left" w:pos="187"/>
              </w:tabs>
              <w:rPr>
                <w:rFonts w:ascii="TH SarabunPSK" w:hAnsi="TH SarabunPSK" w:cs="TH SarabunPSK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045585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824" w:type="dxa"/>
            <w:shd w:val="clear" w:color="auto" w:fill="FFF2CC" w:themeFill="accent4" w:themeFillTint="33"/>
          </w:tcPr>
          <w:p w14:paraId="7E8E150B" w14:textId="0EC84BD6" w:rsidR="00E550E8" w:rsidRPr="006A5209" w:rsidRDefault="00466358" w:rsidP="00466358">
            <w:pPr>
              <w:tabs>
                <w:tab w:val="left" w:pos="187"/>
              </w:tabs>
              <w:rPr>
                <w:rFonts w:ascii="TH SarabunPSK" w:hAnsi="TH SarabunPSK" w:cs="TH SarabunPSK" w:hint="cs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="00E550E8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045585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</w:tr>
      <w:tr w:rsidR="00466358" w14:paraId="33A23393" w14:textId="77777777" w:rsidTr="008E40AF">
        <w:tc>
          <w:tcPr>
            <w:tcW w:w="425" w:type="dxa"/>
          </w:tcPr>
          <w:p w14:paraId="0965295A" w14:textId="77777777" w:rsidR="00E550E8" w:rsidRDefault="00466358" w:rsidP="00E550E8">
            <w:r>
              <w:rPr>
                <w:rFonts w:hint="cs"/>
                <w:cs/>
              </w:rPr>
              <w:t>1</w:t>
            </w:r>
          </w:p>
        </w:tc>
        <w:tc>
          <w:tcPr>
            <w:tcW w:w="5246" w:type="dxa"/>
          </w:tcPr>
          <w:p w14:paraId="08F00BCF" w14:textId="77777777" w:rsidR="00E550E8" w:rsidRDefault="00466358" w:rsidP="00E550E8">
            <w:r>
              <w:rPr>
                <w:rFonts w:hint="cs"/>
                <w:cs/>
              </w:rPr>
              <w:t>การขึ้นทะเบียน เพื่อขอรับเบี้ยยังชีพ ผู้สูงอายุ</w:t>
            </w:r>
          </w:p>
        </w:tc>
        <w:tc>
          <w:tcPr>
            <w:tcW w:w="709" w:type="dxa"/>
          </w:tcPr>
          <w:p w14:paraId="7C01BAD2" w14:textId="77777777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830" w:type="dxa"/>
          </w:tcPr>
          <w:p w14:paraId="6968F416" w14:textId="2623350A" w:rsidR="00E550E8" w:rsidRPr="006A5209" w:rsidRDefault="00045585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699" w:type="dxa"/>
          </w:tcPr>
          <w:p w14:paraId="7A68DC1C" w14:textId="77777777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94" w:type="dxa"/>
          </w:tcPr>
          <w:p w14:paraId="23D1227F" w14:textId="77777777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695" w:type="dxa"/>
          </w:tcPr>
          <w:p w14:paraId="29253396" w14:textId="77777777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9" w:type="dxa"/>
          </w:tcPr>
          <w:p w14:paraId="1338C5FB" w14:textId="77777777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9" w:type="dxa"/>
          </w:tcPr>
          <w:p w14:paraId="040FE26A" w14:textId="0F39DA3F" w:rsidR="00E550E8" w:rsidRPr="006A5209" w:rsidRDefault="00045585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725" w:type="dxa"/>
          </w:tcPr>
          <w:p w14:paraId="706DA0C5" w14:textId="397668CC" w:rsidR="00E550E8" w:rsidRPr="006A5209" w:rsidRDefault="00045585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48" w:type="dxa"/>
          </w:tcPr>
          <w:p w14:paraId="38BDA279" w14:textId="0E9F1FA5" w:rsidR="00E550E8" w:rsidRPr="006A5209" w:rsidRDefault="00045585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768" w:type="dxa"/>
          </w:tcPr>
          <w:p w14:paraId="5E0ECE01" w14:textId="1EF1A54D" w:rsidR="00E550E8" w:rsidRPr="006A5209" w:rsidRDefault="00045585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735" w:type="dxa"/>
          </w:tcPr>
          <w:p w14:paraId="7901D23A" w14:textId="375F3066" w:rsidR="00E550E8" w:rsidRPr="006A5209" w:rsidRDefault="00045585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824" w:type="dxa"/>
          </w:tcPr>
          <w:p w14:paraId="55EB016A" w14:textId="082C09D8" w:rsidR="00E550E8" w:rsidRPr="006A5209" w:rsidRDefault="00045585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</w:tr>
      <w:tr w:rsidR="00466358" w14:paraId="40B03FFF" w14:textId="77777777" w:rsidTr="008E40AF">
        <w:tc>
          <w:tcPr>
            <w:tcW w:w="425" w:type="dxa"/>
          </w:tcPr>
          <w:p w14:paraId="70A14FBD" w14:textId="77777777" w:rsidR="00466358" w:rsidRDefault="00466358" w:rsidP="00466358">
            <w:r>
              <w:rPr>
                <w:rFonts w:hint="cs"/>
                <w:cs/>
              </w:rPr>
              <w:t>2</w:t>
            </w:r>
          </w:p>
        </w:tc>
        <w:tc>
          <w:tcPr>
            <w:tcW w:w="5246" w:type="dxa"/>
          </w:tcPr>
          <w:p w14:paraId="777CEE7B" w14:textId="77777777" w:rsidR="00466358" w:rsidRDefault="00466358" w:rsidP="00466358">
            <w:r>
              <w:rPr>
                <w:rFonts w:hint="cs"/>
                <w:cs/>
              </w:rPr>
              <w:t>การขึ้นทะเบียน เพื่อขอรับเบี้ยยังชีพ ผู้พิการ</w:t>
            </w:r>
          </w:p>
        </w:tc>
        <w:tc>
          <w:tcPr>
            <w:tcW w:w="709" w:type="dxa"/>
          </w:tcPr>
          <w:p w14:paraId="0ED5E963" w14:textId="77777777" w:rsidR="00466358" w:rsidRDefault="006A5209" w:rsidP="00466358">
            <w:pPr>
              <w:tabs>
                <w:tab w:val="left" w:pos="187"/>
              </w:tabs>
            </w:pPr>
            <w:r>
              <w:t>3</w:t>
            </w:r>
          </w:p>
        </w:tc>
        <w:tc>
          <w:tcPr>
            <w:tcW w:w="830" w:type="dxa"/>
          </w:tcPr>
          <w:p w14:paraId="3F672274" w14:textId="77777777" w:rsidR="00466358" w:rsidRDefault="006A5209" w:rsidP="00466358">
            <w:pPr>
              <w:tabs>
                <w:tab w:val="left" w:pos="187"/>
              </w:tabs>
            </w:pPr>
            <w:r>
              <w:t>1</w:t>
            </w:r>
          </w:p>
        </w:tc>
        <w:tc>
          <w:tcPr>
            <w:tcW w:w="699" w:type="dxa"/>
          </w:tcPr>
          <w:p w14:paraId="72A18B69" w14:textId="1C82597F" w:rsidR="00466358" w:rsidRDefault="006A5209" w:rsidP="00466358">
            <w:pPr>
              <w:tabs>
                <w:tab w:val="left" w:pos="187"/>
              </w:tabs>
            </w:pPr>
            <w:r>
              <w:t>1</w:t>
            </w:r>
          </w:p>
        </w:tc>
        <w:tc>
          <w:tcPr>
            <w:tcW w:w="694" w:type="dxa"/>
          </w:tcPr>
          <w:p w14:paraId="3A6E4217" w14:textId="77777777" w:rsidR="00466358" w:rsidRDefault="006A5209" w:rsidP="00466358">
            <w:pPr>
              <w:tabs>
                <w:tab w:val="left" w:pos="187"/>
              </w:tabs>
            </w:pPr>
            <w:r>
              <w:t>3</w:t>
            </w:r>
          </w:p>
        </w:tc>
        <w:tc>
          <w:tcPr>
            <w:tcW w:w="695" w:type="dxa"/>
          </w:tcPr>
          <w:p w14:paraId="32EA4B71" w14:textId="77777777" w:rsidR="00466358" w:rsidRDefault="006A5209" w:rsidP="00466358">
            <w:pPr>
              <w:tabs>
                <w:tab w:val="left" w:pos="187"/>
              </w:tabs>
            </w:pPr>
            <w:r>
              <w:t>2</w:t>
            </w:r>
          </w:p>
        </w:tc>
        <w:tc>
          <w:tcPr>
            <w:tcW w:w="909" w:type="dxa"/>
          </w:tcPr>
          <w:p w14:paraId="615CF4C8" w14:textId="77777777" w:rsidR="00466358" w:rsidRDefault="006A5209" w:rsidP="00466358">
            <w:pPr>
              <w:tabs>
                <w:tab w:val="left" w:pos="187"/>
              </w:tabs>
            </w:pPr>
            <w:r>
              <w:t>1</w:t>
            </w:r>
          </w:p>
        </w:tc>
        <w:tc>
          <w:tcPr>
            <w:tcW w:w="709" w:type="dxa"/>
          </w:tcPr>
          <w:p w14:paraId="4627887A" w14:textId="2A3EA539" w:rsidR="00466358" w:rsidRDefault="00045585" w:rsidP="00466358">
            <w:pPr>
              <w:tabs>
                <w:tab w:val="left" w:pos="187"/>
              </w:tabs>
            </w:pPr>
            <w:r>
              <w:t>3</w:t>
            </w:r>
          </w:p>
        </w:tc>
        <w:tc>
          <w:tcPr>
            <w:tcW w:w="725" w:type="dxa"/>
          </w:tcPr>
          <w:p w14:paraId="75AB98C4" w14:textId="405542D0" w:rsidR="00466358" w:rsidRDefault="00045585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48" w:type="dxa"/>
          </w:tcPr>
          <w:p w14:paraId="53109F59" w14:textId="1C8AF4A5" w:rsidR="00466358" w:rsidRDefault="00045585" w:rsidP="00466358">
            <w:pPr>
              <w:tabs>
                <w:tab w:val="left" w:pos="187"/>
              </w:tabs>
            </w:pPr>
            <w:r>
              <w:t>3</w:t>
            </w:r>
          </w:p>
        </w:tc>
        <w:tc>
          <w:tcPr>
            <w:tcW w:w="768" w:type="dxa"/>
          </w:tcPr>
          <w:p w14:paraId="3FBDF4D2" w14:textId="19D827C0" w:rsidR="00466358" w:rsidRDefault="00045585" w:rsidP="00466358">
            <w:pPr>
              <w:tabs>
                <w:tab w:val="left" w:pos="187"/>
              </w:tabs>
            </w:pPr>
            <w:r>
              <w:t>1</w:t>
            </w:r>
          </w:p>
        </w:tc>
        <w:tc>
          <w:tcPr>
            <w:tcW w:w="735" w:type="dxa"/>
          </w:tcPr>
          <w:p w14:paraId="7565EDCF" w14:textId="1479A102" w:rsidR="00466358" w:rsidRDefault="00045585" w:rsidP="00466358">
            <w:pPr>
              <w:tabs>
                <w:tab w:val="left" w:pos="187"/>
              </w:tabs>
            </w:pPr>
            <w:r>
              <w:t>2</w:t>
            </w:r>
          </w:p>
        </w:tc>
        <w:tc>
          <w:tcPr>
            <w:tcW w:w="824" w:type="dxa"/>
          </w:tcPr>
          <w:p w14:paraId="62611003" w14:textId="19227C4E" w:rsidR="00466358" w:rsidRDefault="00045585" w:rsidP="00466358">
            <w:pPr>
              <w:tabs>
                <w:tab w:val="left" w:pos="187"/>
              </w:tabs>
            </w:pPr>
            <w:r>
              <w:t>-</w:t>
            </w:r>
          </w:p>
        </w:tc>
      </w:tr>
      <w:tr w:rsidR="00466358" w14:paraId="0E63DC33" w14:textId="77777777" w:rsidTr="008E40AF">
        <w:tc>
          <w:tcPr>
            <w:tcW w:w="425" w:type="dxa"/>
          </w:tcPr>
          <w:p w14:paraId="4493EB9C" w14:textId="77777777" w:rsidR="00466358" w:rsidRDefault="00466358" w:rsidP="00466358">
            <w:r>
              <w:rPr>
                <w:rFonts w:hint="cs"/>
                <w:cs/>
              </w:rPr>
              <w:t>3</w:t>
            </w:r>
          </w:p>
        </w:tc>
        <w:tc>
          <w:tcPr>
            <w:tcW w:w="5246" w:type="dxa"/>
          </w:tcPr>
          <w:p w14:paraId="79C28E91" w14:textId="77777777" w:rsidR="00466358" w:rsidRDefault="00466358" w:rsidP="00466358">
            <w:r>
              <w:rPr>
                <w:rFonts w:hint="cs"/>
                <w:cs/>
              </w:rPr>
              <w:t>การขึ้นทะเบียน เพื่อขอรับเบี้ยยังชีพ ผู้ป่วยเอดส์</w:t>
            </w:r>
          </w:p>
        </w:tc>
        <w:tc>
          <w:tcPr>
            <w:tcW w:w="709" w:type="dxa"/>
          </w:tcPr>
          <w:p w14:paraId="37E45B25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830" w:type="dxa"/>
          </w:tcPr>
          <w:p w14:paraId="4E8967B1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9" w:type="dxa"/>
          </w:tcPr>
          <w:p w14:paraId="085BD58F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4" w:type="dxa"/>
          </w:tcPr>
          <w:p w14:paraId="461C83C6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5" w:type="dxa"/>
          </w:tcPr>
          <w:p w14:paraId="4EF81EF1" w14:textId="77777777" w:rsidR="00466358" w:rsidRDefault="006A5209" w:rsidP="00466358">
            <w:pPr>
              <w:tabs>
                <w:tab w:val="left" w:pos="187"/>
              </w:tabs>
            </w:pPr>
            <w:r>
              <w:t>2</w:t>
            </w:r>
          </w:p>
        </w:tc>
        <w:tc>
          <w:tcPr>
            <w:tcW w:w="909" w:type="dxa"/>
          </w:tcPr>
          <w:p w14:paraId="1FC7DF7D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09" w:type="dxa"/>
          </w:tcPr>
          <w:p w14:paraId="51D59361" w14:textId="5B07871D" w:rsidR="00466358" w:rsidRDefault="00045585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25" w:type="dxa"/>
          </w:tcPr>
          <w:p w14:paraId="0983C955" w14:textId="4AD74803" w:rsidR="00466358" w:rsidRDefault="00045585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48" w:type="dxa"/>
          </w:tcPr>
          <w:p w14:paraId="1FCF743C" w14:textId="3FF28B2F" w:rsidR="00466358" w:rsidRDefault="00045585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68" w:type="dxa"/>
          </w:tcPr>
          <w:p w14:paraId="74AAD7AB" w14:textId="56D259B9" w:rsidR="00466358" w:rsidRDefault="00045585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35" w:type="dxa"/>
          </w:tcPr>
          <w:p w14:paraId="5920ABF6" w14:textId="5EC8EB44" w:rsidR="00466358" w:rsidRDefault="00045585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824" w:type="dxa"/>
          </w:tcPr>
          <w:p w14:paraId="5571EB7C" w14:textId="5CF68078" w:rsidR="00466358" w:rsidRDefault="00045585" w:rsidP="00466358">
            <w:pPr>
              <w:tabs>
                <w:tab w:val="left" w:pos="187"/>
              </w:tabs>
            </w:pPr>
            <w:r>
              <w:t>-</w:t>
            </w:r>
          </w:p>
        </w:tc>
      </w:tr>
      <w:tr w:rsidR="00466358" w14:paraId="4A5AB90C" w14:textId="77777777" w:rsidTr="008E40AF">
        <w:tc>
          <w:tcPr>
            <w:tcW w:w="425" w:type="dxa"/>
          </w:tcPr>
          <w:p w14:paraId="28035670" w14:textId="77777777" w:rsidR="00466358" w:rsidRDefault="00466358" w:rsidP="00466358">
            <w:r>
              <w:rPr>
                <w:rFonts w:hint="cs"/>
                <w:cs/>
              </w:rPr>
              <w:t>4</w:t>
            </w:r>
          </w:p>
        </w:tc>
        <w:tc>
          <w:tcPr>
            <w:tcW w:w="5246" w:type="dxa"/>
          </w:tcPr>
          <w:p w14:paraId="2317CC39" w14:textId="77777777" w:rsidR="00466358" w:rsidRDefault="00466358" w:rsidP="00466358">
            <w:r>
              <w:rPr>
                <w:rFonts w:hint="cs"/>
                <w:cs/>
              </w:rPr>
              <w:t>การขึ้นทะเบียน เพื่อขอรับสิทธิ์เงินอุดหนุนเพื่อการเลี้ยงดูเด็กแรกเกิด</w:t>
            </w:r>
          </w:p>
        </w:tc>
        <w:tc>
          <w:tcPr>
            <w:tcW w:w="709" w:type="dxa"/>
          </w:tcPr>
          <w:p w14:paraId="63026FC3" w14:textId="77777777" w:rsidR="00466358" w:rsidRDefault="006A5209" w:rsidP="00466358">
            <w:pPr>
              <w:tabs>
                <w:tab w:val="left" w:pos="187"/>
              </w:tabs>
            </w:pPr>
            <w:r>
              <w:t>7</w:t>
            </w:r>
          </w:p>
        </w:tc>
        <w:tc>
          <w:tcPr>
            <w:tcW w:w="830" w:type="dxa"/>
          </w:tcPr>
          <w:p w14:paraId="6F86697F" w14:textId="77777777" w:rsidR="00466358" w:rsidRDefault="006A5209" w:rsidP="00466358">
            <w:pPr>
              <w:tabs>
                <w:tab w:val="left" w:pos="187"/>
              </w:tabs>
            </w:pPr>
            <w:r>
              <w:t>12</w:t>
            </w:r>
          </w:p>
        </w:tc>
        <w:tc>
          <w:tcPr>
            <w:tcW w:w="699" w:type="dxa"/>
          </w:tcPr>
          <w:p w14:paraId="128A2F4A" w14:textId="77777777" w:rsidR="00466358" w:rsidRDefault="006A5209" w:rsidP="00466358">
            <w:pPr>
              <w:tabs>
                <w:tab w:val="left" w:pos="187"/>
              </w:tabs>
            </w:pPr>
            <w:r>
              <w:t>6</w:t>
            </w:r>
          </w:p>
        </w:tc>
        <w:tc>
          <w:tcPr>
            <w:tcW w:w="694" w:type="dxa"/>
          </w:tcPr>
          <w:p w14:paraId="5A44F0FD" w14:textId="77777777" w:rsidR="00466358" w:rsidRDefault="006A5209" w:rsidP="00466358">
            <w:pPr>
              <w:tabs>
                <w:tab w:val="left" w:pos="187"/>
              </w:tabs>
            </w:pPr>
            <w:r>
              <w:t>6</w:t>
            </w:r>
          </w:p>
        </w:tc>
        <w:tc>
          <w:tcPr>
            <w:tcW w:w="695" w:type="dxa"/>
          </w:tcPr>
          <w:p w14:paraId="21DE0236" w14:textId="77777777" w:rsidR="00466358" w:rsidRDefault="006A5209" w:rsidP="00466358">
            <w:pPr>
              <w:tabs>
                <w:tab w:val="left" w:pos="187"/>
              </w:tabs>
            </w:pPr>
            <w:r>
              <w:t>4</w:t>
            </w:r>
          </w:p>
        </w:tc>
        <w:tc>
          <w:tcPr>
            <w:tcW w:w="909" w:type="dxa"/>
          </w:tcPr>
          <w:p w14:paraId="5D07A576" w14:textId="77777777" w:rsidR="00466358" w:rsidRDefault="006A5209" w:rsidP="00466358">
            <w:pPr>
              <w:tabs>
                <w:tab w:val="left" w:pos="187"/>
              </w:tabs>
            </w:pPr>
            <w:r>
              <w:t>7</w:t>
            </w:r>
          </w:p>
        </w:tc>
        <w:tc>
          <w:tcPr>
            <w:tcW w:w="709" w:type="dxa"/>
          </w:tcPr>
          <w:p w14:paraId="09638387" w14:textId="77AB6397" w:rsidR="00466358" w:rsidRDefault="00045585" w:rsidP="00466358">
            <w:pPr>
              <w:tabs>
                <w:tab w:val="left" w:pos="187"/>
              </w:tabs>
            </w:pPr>
            <w:r>
              <w:t>5</w:t>
            </w:r>
          </w:p>
        </w:tc>
        <w:tc>
          <w:tcPr>
            <w:tcW w:w="725" w:type="dxa"/>
          </w:tcPr>
          <w:p w14:paraId="49B9757C" w14:textId="05189C8F" w:rsidR="00466358" w:rsidRDefault="00045585" w:rsidP="00466358">
            <w:pPr>
              <w:tabs>
                <w:tab w:val="left" w:pos="187"/>
              </w:tabs>
            </w:pPr>
            <w:r>
              <w:t>2</w:t>
            </w:r>
          </w:p>
        </w:tc>
        <w:tc>
          <w:tcPr>
            <w:tcW w:w="748" w:type="dxa"/>
          </w:tcPr>
          <w:p w14:paraId="6ADCECA9" w14:textId="1C3AC170" w:rsidR="00466358" w:rsidRDefault="00045585" w:rsidP="00466358">
            <w:pPr>
              <w:tabs>
                <w:tab w:val="left" w:pos="187"/>
              </w:tabs>
            </w:pPr>
            <w:r>
              <w:t>4</w:t>
            </w:r>
          </w:p>
        </w:tc>
        <w:tc>
          <w:tcPr>
            <w:tcW w:w="768" w:type="dxa"/>
          </w:tcPr>
          <w:p w14:paraId="38700EB3" w14:textId="151BB4F7" w:rsidR="00466358" w:rsidRDefault="00045585" w:rsidP="00466358">
            <w:pPr>
              <w:tabs>
                <w:tab w:val="left" w:pos="187"/>
              </w:tabs>
            </w:pPr>
            <w:r>
              <w:t>7</w:t>
            </w:r>
          </w:p>
        </w:tc>
        <w:tc>
          <w:tcPr>
            <w:tcW w:w="735" w:type="dxa"/>
          </w:tcPr>
          <w:p w14:paraId="3DF0B3E2" w14:textId="30F5464A" w:rsidR="00466358" w:rsidRDefault="00045585" w:rsidP="00466358">
            <w:pPr>
              <w:tabs>
                <w:tab w:val="left" w:pos="187"/>
              </w:tabs>
            </w:pPr>
            <w:r>
              <w:t>10</w:t>
            </w:r>
          </w:p>
        </w:tc>
        <w:tc>
          <w:tcPr>
            <w:tcW w:w="824" w:type="dxa"/>
          </w:tcPr>
          <w:p w14:paraId="5631AA2F" w14:textId="4C9644A5" w:rsidR="00466358" w:rsidRDefault="00045585" w:rsidP="00466358">
            <w:pPr>
              <w:tabs>
                <w:tab w:val="left" w:pos="187"/>
              </w:tabs>
            </w:pPr>
            <w:r>
              <w:t>9</w:t>
            </w:r>
          </w:p>
        </w:tc>
      </w:tr>
      <w:tr w:rsidR="00466358" w14:paraId="75B51EB7" w14:textId="77777777" w:rsidTr="008E40AF">
        <w:tc>
          <w:tcPr>
            <w:tcW w:w="425" w:type="dxa"/>
          </w:tcPr>
          <w:p w14:paraId="1579D163" w14:textId="77777777" w:rsidR="00466358" w:rsidRDefault="00466358" w:rsidP="00466358"/>
        </w:tc>
        <w:tc>
          <w:tcPr>
            <w:tcW w:w="5246" w:type="dxa"/>
          </w:tcPr>
          <w:p w14:paraId="7D627623" w14:textId="77777777" w:rsidR="00466358" w:rsidRDefault="00466358" w:rsidP="00466358">
            <w:pPr>
              <w:jc w:val="right"/>
            </w:pPr>
            <w:r>
              <w:rPr>
                <w:rFonts w:hint="cs"/>
                <w:cs/>
              </w:rPr>
              <w:t>รวมสถิติการให้บริการ</w:t>
            </w:r>
          </w:p>
        </w:tc>
        <w:tc>
          <w:tcPr>
            <w:tcW w:w="709" w:type="dxa"/>
          </w:tcPr>
          <w:p w14:paraId="455B1F3D" w14:textId="77777777" w:rsidR="00466358" w:rsidRDefault="008E40AF" w:rsidP="00466358">
            <w:pPr>
              <w:tabs>
                <w:tab w:val="left" w:pos="187"/>
              </w:tabs>
            </w:pPr>
            <w:r>
              <w:t>39</w:t>
            </w:r>
          </w:p>
        </w:tc>
        <w:tc>
          <w:tcPr>
            <w:tcW w:w="830" w:type="dxa"/>
          </w:tcPr>
          <w:p w14:paraId="53CA512F" w14:textId="302F4E53" w:rsidR="00466358" w:rsidRDefault="00045585" w:rsidP="00466358">
            <w:pPr>
              <w:tabs>
                <w:tab w:val="left" w:pos="187"/>
              </w:tabs>
            </w:pPr>
            <w:r>
              <w:t>63</w:t>
            </w:r>
          </w:p>
        </w:tc>
        <w:tc>
          <w:tcPr>
            <w:tcW w:w="699" w:type="dxa"/>
          </w:tcPr>
          <w:p w14:paraId="139952BE" w14:textId="2F910D21" w:rsidR="00466358" w:rsidRDefault="00045585" w:rsidP="00466358">
            <w:pPr>
              <w:tabs>
                <w:tab w:val="left" w:pos="187"/>
              </w:tabs>
            </w:pPr>
            <w:r>
              <w:t>11</w:t>
            </w:r>
          </w:p>
        </w:tc>
        <w:tc>
          <w:tcPr>
            <w:tcW w:w="694" w:type="dxa"/>
          </w:tcPr>
          <w:p w14:paraId="7C07EE41" w14:textId="77777777" w:rsidR="00466358" w:rsidRDefault="008E40AF" w:rsidP="00466358">
            <w:pPr>
              <w:tabs>
                <w:tab w:val="left" w:pos="187"/>
              </w:tabs>
            </w:pPr>
            <w:r>
              <w:t>17</w:t>
            </w:r>
          </w:p>
        </w:tc>
        <w:tc>
          <w:tcPr>
            <w:tcW w:w="695" w:type="dxa"/>
          </w:tcPr>
          <w:p w14:paraId="574C2C66" w14:textId="77777777" w:rsidR="00466358" w:rsidRDefault="008E40AF" w:rsidP="00466358">
            <w:pPr>
              <w:tabs>
                <w:tab w:val="left" w:pos="187"/>
              </w:tabs>
            </w:pPr>
            <w:r>
              <w:t>10</w:t>
            </w:r>
          </w:p>
        </w:tc>
        <w:tc>
          <w:tcPr>
            <w:tcW w:w="909" w:type="dxa"/>
          </w:tcPr>
          <w:p w14:paraId="20501767" w14:textId="77777777" w:rsidR="00466358" w:rsidRDefault="008E40AF" w:rsidP="00466358">
            <w:pPr>
              <w:tabs>
                <w:tab w:val="left" w:pos="187"/>
              </w:tabs>
            </w:pPr>
            <w:r>
              <w:t>9</w:t>
            </w:r>
          </w:p>
        </w:tc>
        <w:tc>
          <w:tcPr>
            <w:tcW w:w="709" w:type="dxa"/>
          </w:tcPr>
          <w:p w14:paraId="3B9E95CC" w14:textId="3547A173" w:rsidR="00466358" w:rsidRDefault="00045585" w:rsidP="00466358">
            <w:pPr>
              <w:tabs>
                <w:tab w:val="left" w:pos="187"/>
              </w:tabs>
            </w:pPr>
            <w:r>
              <w:t>17</w:t>
            </w:r>
          </w:p>
        </w:tc>
        <w:tc>
          <w:tcPr>
            <w:tcW w:w="725" w:type="dxa"/>
          </w:tcPr>
          <w:p w14:paraId="4DE5829C" w14:textId="18098E93" w:rsidR="00466358" w:rsidRDefault="00045585" w:rsidP="00466358">
            <w:pPr>
              <w:tabs>
                <w:tab w:val="left" w:pos="187"/>
              </w:tabs>
            </w:pPr>
            <w:r>
              <w:t>4</w:t>
            </w:r>
          </w:p>
        </w:tc>
        <w:tc>
          <w:tcPr>
            <w:tcW w:w="748" w:type="dxa"/>
          </w:tcPr>
          <w:p w14:paraId="78D069CB" w14:textId="7D9EFAD4" w:rsidR="00466358" w:rsidRDefault="00045585" w:rsidP="00466358">
            <w:pPr>
              <w:tabs>
                <w:tab w:val="left" w:pos="187"/>
              </w:tabs>
            </w:pPr>
            <w:r>
              <w:t>16</w:t>
            </w:r>
          </w:p>
        </w:tc>
        <w:tc>
          <w:tcPr>
            <w:tcW w:w="768" w:type="dxa"/>
          </w:tcPr>
          <w:p w14:paraId="6E7789C1" w14:textId="26F525EA" w:rsidR="00466358" w:rsidRDefault="00045585" w:rsidP="00466358">
            <w:pPr>
              <w:tabs>
                <w:tab w:val="left" w:pos="187"/>
              </w:tabs>
            </w:pPr>
            <w:r>
              <w:t>18</w:t>
            </w:r>
          </w:p>
        </w:tc>
        <w:tc>
          <w:tcPr>
            <w:tcW w:w="735" w:type="dxa"/>
          </w:tcPr>
          <w:p w14:paraId="7AEC9870" w14:textId="4625051E" w:rsidR="00466358" w:rsidRDefault="00045585" w:rsidP="00466358">
            <w:pPr>
              <w:tabs>
                <w:tab w:val="left" w:pos="187"/>
              </w:tabs>
            </w:pPr>
            <w:r>
              <w:t>18</w:t>
            </w:r>
          </w:p>
        </w:tc>
        <w:tc>
          <w:tcPr>
            <w:tcW w:w="824" w:type="dxa"/>
          </w:tcPr>
          <w:p w14:paraId="61A0ED1B" w14:textId="245C7F73" w:rsidR="00466358" w:rsidRDefault="00045585" w:rsidP="00466358">
            <w:pPr>
              <w:tabs>
                <w:tab w:val="left" w:pos="187"/>
              </w:tabs>
            </w:pPr>
            <w:r>
              <w:t>18</w:t>
            </w:r>
          </w:p>
        </w:tc>
      </w:tr>
    </w:tbl>
    <w:p w14:paraId="406840A0" w14:textId="77777777" w:rsidR="00175BFA" w:rsidRDefault="00175BFA"/>
    <w:p w14:paraId="7A84148F" w14:textId="77777777" w:rsidR="008E7F0F" w:rsidRDefault="008E7F0F"/>
    <w:p w14:paraId="3815BB5E" w14:textId="77777777" w:rsidR="008E7F0F" w:rsidRDefault="008E7F0F"/>
    <w:p w14:paraId="34C1E415" w14:textId="77777777" w:rsidR="008E7F0F" w:rsidRDefault="008E7F0F"/>
    <w:p w14:paraId="0D57D8CB" w14:textId="77777777" w:rsidR="008E40AF" w:rsidRDefault="008E40AF"/>
    <w:p w14:paraId="7E248B14" w14:textId="77777777" w:rsidR="008E40AF" w:rsidRDefault="008E40AF"/>
    <w:p w14:paraId="5AF88C54" w14:textId="77777777" w:rsidR="008E40AF" w:rsidRDefault="008E40AF"/>
    <w:p w14:paraId="0C2C5B58" w14:textId="77777777" w:rsidR="008E40AF" w:rsidRDefault="008E40AF"/>
    <w:p w14:paraId="1CB8F6DE" w14:textId="77777777" w:rsidR="008E40AF" w:rsidRPr="00D3066A" w:rsidRDefault="008E40AF" w:rsidP="008E40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สรุปสถิติการ</w:t>
      </w:r>
      <w:r w:rsidR="00D91F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“โครงการกองทุนเศรษฐกิจชุมชน</w:t>
      </w:r>
    </w:p>
    <w:p w14:paraId="7EE36974" w14:textId="19DD3A68" w:rsidR="008E40AF" w:rsidRPr="00D3066A" w:rsidRDefault="008E40AF" w:rsidP="008E40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</w:t>
      </w:r>
      <w:r w:rsidR="00B73A2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(รอบ 6 เดือน ตุลาคม 256</w:t>
      </w:r>
      <w:r w:rsidR="005E00A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มีนาคม 256</w:t>
      </w:r>
      <w:r w:rsidR="00B73A2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55179EE" w14:textId="77777777" w:rsidR="008E40AF" w:rsidRPr="00D3066A" w:rsidRDefault="008E40AF" w:rsidP="008E40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สำนักปลัด เทศบาลตำบลนาด่าน อำเภอ สุวรรณคูหา  จังหวัด หนองบัวลำภู</w:t>
      </w:r>
    </w:p>
    <w:p w14:paraId="51BF83CA" w14:textId="77777777" w:rsidR="008E40AF" w:rsidRDefault="008E40AF" w:rsidP="008E40AF"/>
    <w:tbl>
      <w:tblPr>
        <w:tblStyle w:val="a3"/>
        <w:tblW w:w="147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709"/>
        <w:gridCol w:w="830"/>
        <w:gridCol w:w="699"/>
        <w:gridCol w:w="694"/>
        <w:gridCol w:w="695"/>
        <w:gridCol w:w="909"/>
        <w:gridCol w:w="709"/>
        <w:gridCol w:w="725"/>
        <w:gridCol w:w="748"/>
        <w:gridCol w:w="768"/>
        <w:gridCol w:w="735"/>
        <w:gridCol w:w="824"/>
      </w:tblGrid>
      <w:tr w:rsidR="008E40AF" w14:paraId="047C2AE9" w14:textId="77777777" w:rsidTr="002E4D82">
        <w:trPr>
          <w:trHeight w:val="405"/>
        </w:trPr>
        <w:tc>
          <w:tcPr>
            <w:tcW w:w="425" w:type="dxa"/>
            <w:vMerge w:val="restart"/>
            <w:shd w:val="clear" w:color="auto" w:fill="9CC2E5" w:themeFill="accent1" w:themeFillTint="99"/>
          </w:tcPr>
          <w:p w14:paraId="3B2FBE9D" w14:textId="77777777" w:rsidR="008E40AF" w:rsidRDefault="008E40AF" w:rsidP="004967CB">
            <w:pPr>
              <w:jc w:val="center"/>
            </w:pPr>
          </w:p>
          <w:p w14:paraId="31B06BE5" w14:textId="77777777" w:rsidR="008E40AF" w:rsidRDefault="008E40AF" w:rsidP="004967CB">
            <w:pPr>
              <w:jc w:val="center"/>
            </w:pPr>
          </w:p>
          <w:p w14:paraId="58280861" w14:textId="77777777" w:rsidR="008E40AF" w:rsidRDefault="008E40AF" w:rsidP="004967CB">
            <w:pPr>
              <w:jc w:val="center"/>
            </w:pPr>
          </w:p>
          <w:p w14:paraId="12D6696D" w14:textId="77777777" w:rsidR="008E40AF" w:rsidRDefault="008E40AF" w:rsidP="004967CB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  <w:p w14:paraId="46973B8F" w14:textId="77777777" w:rsidR="008E40AF" w:rsidRDefault="008E40AF" w:rsidP="004967CB">
            <w:pPr>
              <w:jc w:val="center"/>
            </w:pPr>
          </w:p>
        </w:tc>
        <w:tc>
          <w:tcPr>
            <w:tcW w:w="5246" w:type="dxa"/>
            <w:vMerge w:val="restart"/>
            <w:shd w:val="clear" w:color="auto" w:fill="9CC2E5" w:themeFill="accent1" w:themeFillTint="99"/>
          </w:tcPr>
          <w:p w14:paraId="32D4C94C" w14:textId="77777777" w:rsidR="008E40AF" w:rsidRDefault="008E40AF" w:rsidP="004967CB"/>
          <w:p w14:paraId="283B351D" w14:textId="77777777" w:rsidR="008E40AF" w:rsidRDefault="008E40AF" w:rsidP="004967CB"/>
          <w:p w14:paraId="02715E79" w14:textId="77777777" w:rsidR="008E40AF" w:rsidRDefault="008E40AF" w:rsidP="004967CB"/>
          <w:p w14:paraId="5241FFA1" w14:textId="77777777" w:rsidR="008E40AF" w:rsidRDefault="008E40AF" w:rsidP="004967CB">
            <w:r>
              <w:rPr>
                <w:rFonts w:hint="cs"/>
                <w:cs/>
              </w:rPr>
              <w:t xml:space="preserve">                งาน / ภารกิจ</w:t>
            </w:r>
          </w:p>
        </w:tc>
        <w:tc>
          <w:tcPr>
            <w:tcW w:w="9045" w:type="dxa"/>
            <w:gridSpan w:val="12"/>
            <w:shd w:val="clear" w:color="auto" w:fill="9CC2E5" w:themeFill="accent1" w:themeFillTint="99"/>
          </w:tcPr>
          <w:p w14:paraId="48F89BC2" w14:textId="0174C82B" w:rsidR="008E40AF" w:rsidRDefault="008E40AF" w:rsidP="004967CB">
            <w:r>
              <w:rPr>
                <w:rFonts w:hint="cs"/>
                <w:cs/>
              </w:rPr>
              <w:t xml:space="preserve">                        สถิติการให้บริการประชาชน ประจำปีงบประมาณ พ.ศ.256</w:t>
            </w:r>
            <w:r w:rsidR="00B73A2B">
              <w:rPr>
                <w:rFonts w:hint="cs"/>
                <w:cs/>
              </w:rPr>
              <w:t>7</w:t>
            </w:r>
          </w:p>
        </w:tc>
      </w:tr>
      <w:tr w:rsidR="008E40AF" w:rsidRPr="006A5209" w14:paraId="79861BE3" w14:textId="77777777" w:rsidTr="002E4D82">
        <w:trPr>
          <w:trHeight w:val="360"/>
        </w:trPr>
        <w:tc>
          <w:tcPr>
            <w:tcW w:w="425" w:type="dxa"/>
            <w:vMerge/>
            <w:shd w:val="clear" w:color="auto" w:fill="9CC2E5" w:themeFill="accent1" w:themeFillTint="99"/>
          </w:tcPr>
          <w:p w14:paraId="2A86E06C" w14:textId="77777777" w:rsidR="008E40AF" w:rsidRDefault="008E40AF" w:rsidP="004967CB"/>
        </w:tc>
        <w:tc>
          <w:tcPr>
            <w:tcW w:w="5246" w:type="dxa"/>
            <w:vMerge/>
            <w:shd w:val="clear" w:color="auto" w:fill="9CC2E5" w:themeFill="accent1" w:themeFillTint="99"/>
          </w:tcPr>
          <w:p w14:paraId="135C566B" w14:textId="77777777" w:rsidR="008E40AF" w:rsidRDefault="008E40AF" w:rsidP="004967CB"/>
        </w:tc>
        <w:tc>
          <w:tcPr>
            <w:tcW w:w="2238" w:type="dxa"/>
            <w:gridSpan w:val="3"/>
            <w:shd w:val="clear" w:color="auto" w:fill="9CC2E5" w:themeFill="accent1" w:themeFillTint="99"/>
          </w:tcPr>
          <w:p w14:paraId="586C0FC6" w14:textId="7861AA58" w:rsidR="008E40AF" w:rsidRPr="006A5209" w:rsidRDefault="008E40AF" w:rsidP="004967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ไตรมาสที่1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(ต.ค.-ธ.ค.256</w:t>
            </w:r>
            <w:r w:rsidR="00B73A2B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298" w:type="dxa"/>
            <w:gridSpan w:val="3"/>
            <w:shd w:val="clear" w:color="auto" w:fill="9CC2E5" w:themeFill="accent1" w:themeFillTint="99"/>
          </w:tcPr>
          <w:p w14:paraId="44A61504" w14:textId="496C1063" w:rsidR="008E40AF" w:rsidRPr="006A5209" w:rsidRDefault="008E40AF" w:rsidP="004967CB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ไตรมาสที่2 (ม.ค.-มี.ค.256</w:t>
            </w:r>
            <w:r w:rsidR="00B73A2B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182" w:type="dxa"/>
            <w:gridSpan w:val="3"/>
            <w:shd w:val="clear" w:color="auto" w:fill="9CC2E5" w:themeFill="accent1" w:themeFillTint="99"/>
          </w:tcPr>
          <w:p w14:paraId="32811E7C" w14:textId="6E63ED6D" w:rsidR="008E40AF" w:rsidRPr="006A5209" w:rsidRDefault="008E40AF" w:rsidP="004967CB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ไตรมาสที่3 (เม.ย.-มิ.ย.256</w:t>
            </w:r>
            <w:r w:rsidR="00B73A2B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27" w:type="dxa"/>
            <w:gridSpan w:val="3"/>
            <w:shd w:val="clear" w:color="auto" w:fill="9CC2E5" w:themeFill="accent1" w:themeFillTint="99"/>
          </w:tcPr>
          <w:p w14:paraId="1E7B4155" w14:textId="14866428" w:rsidR="008E40AF" w:rsidRPr="006A5209" w:rsidRDefault="008E40AF" w:rsidP="004967CB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ไตรมาสที่4 (ก.ค.-ก.ย.256</w:t>
            </w:r>
            <w:r w:rsidR="00B73A2B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8E40AF" w14:paraId="6251E9A5" w14:textId="77777777" w:rsidTr="002E4D82">
        <w:trPr>
          <w:trHeight w:val="405"/>
        </w:trPr>
        <w:tc>
          <w:tcPr>
            <w:tcW w:w="425" w:type="dxa"/>
            <w:vMerge/>
            <w:shd w:val="clear" w:color="auto" w:fill="9CC2E5" w:themeFill="accent1" w:themeFillTint="99"/>
          </w:tcPr>
          <w:p w14:paraId="28E8D4A5" w14:textId="77777777" w:rsidR="008E40AF" w:rsidRDefault="008E40AF" w:rsidP="004967CB"/>
        </w:tc>
        <w:tc>
          <w:tcPr>
            <w:tcW w:w="5246" w:type="dxa"/>
            <w:vMerge/>
            <w:shd w:val="clear" w:color="auto" w:fill="9CC2E5" w:themeFill="accent1" w:themeFillTint="99"/>
          </w:tcPr>
          <w:p w14:paraId="0732771E" w14:textId="77777777" w:rsidR="008E40AF" w:rsidRDefault="008E40AF" w:rsidP="004967CB"/>
        </w:tc>
        <w:tc>
          <w:tcPr>
            <w:tcW w:w="709" w:type="dxa"/>
            <w:shd w:val="clear" w:color="auto" w:fill="C5E0B3" w:themeFill="accent6" w:themeFillTint="66"/>
          </w:tcPr>
          <w:p w14:paraId="36105DB7" w14:textId="0CEF46BF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ต.ค.6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830" w:type="dxa"/>
            <w:shd w:val="clear" w:color="auto" w:fill="C5E0B3" w:themeFill="accent6" w:themeFillTint="66"/>
          </w:tcPr>
          <w:p w14:paraId="2CE80894" w14:textId="79F99F9C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พ.ย.6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5C9DDA19" w14:textId="7862332F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ธ.ค.6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694" w:type="dxa"/>
            <w:shd w:val="clear" w:color="auto" w:fill="FFF2CC" w:themeFill="accent4" w:themeFillTint="33"/>
          </w:tcPr>
          <w:p w14:paraId="2EC4E419" w14:textId="223AF7DC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695" w:type="dxa"/>
            <w:shd w:val="clear" w:color="auto" w:fill="FFF2CC" w:themeFill="accent4" w:themeFillTint="33"/>
          </w:tcPr>
          <w:p w14:paraId="526F65F4" w14:textId="36CB606F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ก.พ.6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909" w:type="dxa"/>
            <w:shd w:val="clear" w:color="auto" w:fill="FFF2CC" w:themeFill="accent4" w:themeFillTint="33"/>
          </w:tcPr>
          <w:p w14:paraId="16A71770" w14:textId="5CD36A24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มี.ค.6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  <w:shd w:val="clear" w:color="auto" w:fill="FF0000"/>
          </w:tcPr>
          <w:p w14:paraId="233AD657" w14:textId="5C043C2D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เม.ย.6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25" w:type="dxa"/>
            <w:shd w:val="clear" w:color="auto" w:fill="FF0000"/>
          </w:tcPr>
          <w:p w14:paraId="233D995B" w14:textId="646714A3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พ.ค.6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48" w:type="dxa"/>
            <w:shd w:val="clear" w:color="auto" w:fill="FF0000"/>
          </w:tcPr>
          <w:p w14:paraId="0D30F20E" w14:textId="7929AA50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มิ.ย.6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68" w:type="dxa"/>
            <w:shd w:val="clear" w:color="auto" w:fill="C45911" w:themeFill="accent2" w:themeFillShade="BF"/>
          </w:tcPr>
          <w:p w14:paraId="29C2CD31" w14:textId="25AD930B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35" w:type="dxa"/>
            <w:shd w:val="clear" w:color="auto" w:fill="C45911" w:themeFill="accent2" w:themeFillShade="BF"/>
          </w:tcPr>
          <w:p w14:paraId="31469CEE" w14:textId="35CD11B2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ส.ค.6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824" w:type="dxa"/>
            <w:shd w:val="clear" w:color="auto" w:fill="C45911" w:themeFill="accent2" w:themeFillShade="BF"/>
          </w:tcPr>
          <w:p w14:paraId="7CFF1EEA" w14:textId="2A70D752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ก.ย.6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</w:tr>
      <w:tr w:rsidR="008E40AF" w14:paraId="0B7C13AA" w14:textId="77777777" w:rsidTr="004967CB">
        <w:tc>
          <w:tcPr>
            <w:tcW w:w="425" w:type="dxa"/>
          </w:tcPr>
          <w:p w14:paraId="7B7D5BD8" w14:textId="77777777" w:rsidR="008E40AF" w:rsidRDefault="008E40AF" w:rsidP="004967CB">
            <w:r>
              <w:rPr>
                <w:rFonts w:hint="cs"/>
                <w:cs/>
              </w:rPr>
              <w:t>1</w:t>
            </w:r>
          </w:p>
        </w:tc>
        <w:tc>
          <w:tcPr>
            <w:tcW w:w="5246" w:type="dxa"/>
          </w:tcPr>
          <w:p w14:paraId="133965CF" w14:textId="77777777" w:rsidR="008E40AF" w:rsidRDefault="00D91FBF" w:rsidP="004967CB">
            <w:r>
              <w:rPr>
                <w:rFonts w:hint="cs"/>
                <w:cs/>
              </w:rPr>
              <w:t>โครงการกองทุนเศรษฐกิจชุมชน</w:t>
            </w:r>
          </w:p>
        </w:tc>
        <w:tc>
          <w:tcPr>
            <w:tcW w:w="709" w:type="dxa"/>
          </w:tcPr>
          <w:p w14:paraId="1C035EE3" w14:textId="77777777" w:rsidR="008E40A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30" w:type="dxa"/>
          </w:tcPr>
          <w:p w14:paraId="485BF624" w14:textId="77777777" w:rsidR="008E40A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699" w:type="dxa"/>
          </w:tcPr>
          <w:p w14:paraId="0AFEAE74" w14:textId="77777777" w:rsidR="008E40A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694" w:type="dxa"/>
          </w:tcPr>
          <w:p w14:paraId="677756C7" w14:textId="77777777" w:rsidR="008E40A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695" w:type="dxa"/>
          </w:tcPr>
          <w:p w14:paraId="68490ACC" w14:textId="77777777" w:rsidR="008E40A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09" w:type="dxa"/>
          </w:tcPr>
          <w:p w14:paraId="553033A3" w14:textId="77777777" w:rsidR="008E40A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709" w:type="dxa"/>
          </w:tcPr>
          <w:p w14:paraId="3539D3E6" w14:textId="77777777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25" w:type="dxa"/>
          </w:tcPr>
          <w:p w14:paraId="0682F6AD" w14:textId="77777777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48" w:type="dxa"/>
          </w:tcPr>
          <w:p w14:paraId="693DEF56" w14:textId="77777777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68" w:type="dxa"/>
          </w:tcPr>
          <w:p w14:paraId="0813A1B1" w14:textId="77777777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14:paraId="742EC8E8" w14:textId="77777777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24" w:type="dxa"/>
          </w:tcPr>
          <w:p w14:paraId="41DE62AB" w14:textId="77777777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</w:tr>
      <w:tr w:rsidR="008E40AF" w14:paraId="60E24E86" w14:textId="77777777" w:rsidTr="004967CB">
        <w:tc>
          <w:tcPr>
            <w:tcW w:w="425" w:type="dxa"/>
          </w:tcPr>
          <w:p w14:paraId="320B168F" w14:textId="77777777" w:rsidR="008E40AF" w:rsidRDefault="008E40AF" w:rsidP="004967CB"/>
        </w:tc>
        <w:tc>
          <w:tcPr>
            <w:tcW w:w="5246" w:type="dxa"/>
          </w:tcPr>
          <w:p w14:paraId="6E6D2F75" w14:textId="77777777" w:rsidR="008E40AF" w:rsidRDefault="00D91FBF" w:rsidP="004967CB">
            <w:r>
              <w:rPr>
                <w:rFonts w:hint="cs"/>
                <w:cs/>
              </w:rPr>
              <w:t>- การกู้ยืม</w:t>
            </w:r>
          </w:p>
        </w:tc>
        <w:tc>
          <w:tcPr>
            <w:tcW w:w="709" w:type="dxa"/>
          </w:tcPr>
          <w:p w14:paraId="6DC28E97" w14:textId="77777777" w:rsidR="008E40A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30" w:type="dxa"/>
          </w:tcPr>
          <w:p w14:paraId="5BE5370E" w14:textId="77777777" w:rsidR="008E40A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9" w:type="dxa"/>
          </w:tcPr>
          <w:p w14:paraId="037E0C33" w14:textId="77777777" w:rsidR="008E40A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4" w:type="dxa"/>
          </w:tcPr>
          <w:p w14:paraId="15A6BA86" w14:textId="77777777" w:rsidR="008E40A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5" w:type="dxa"/>
          </w:tcPr>
          <w:p w14:paraId="384E70C9" w14:textId="77777777" w:rsidR="008E40A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9" w:type="dxa"/>
          </w:tcPr>
          <w:p w14:paraId="34499B26" w14:textId="77777777" w:rsidR="008E40A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06D1C944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25" w:type="dxa"/>
          </w:tcPr>
          <w:p w14:paraId="3922DB9E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48" w:type="dxa"/>
          </w:tcPr>
          <w:p w14:paraId="095012CB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68" w:type="dxa"/>
          </w:tcPr>
          <w:p w14:paraId="5FEDB9C8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35" w:type="dxa"/>
          </w:tcPr>
          <w:p w14:paraId="3DFD04CC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824" w:type="dxa"/>
          </w:tcPr>
          <w:p w14:paraId="2EADE977" w14:textId="77777777" w:rsidR="008E40AF" w:rsidRDefault="008E40AF" w:rsidP="004967CB">
            <w:pPr>
              <w:tabs>
                <w:tab w:val="left" w:pos="187"/>
              </w:tabs>
            </w:pPr>
          </w:p>
        </w:tc>
      </w:tr>
      <w:tr w:rsidR="008E40AF" w14:paraId="74C4A625" w14:textId="77777777" w:rsidTr="004967CB">
        <w:tc>
          <w:tcPr>
            <w:tcW w:w="425" w:type="dxa"/>
          </w:tcPr>
          <w:p w14:paraId="64EB51C7" w14:textId="77777777" w:rsidR="008E40AF" w:rsidRDefault="008E40AF" w:rsidP="004967CB"/>
        </w:tc>
        <w:tc>
          <w:tcPr>
            <w:tcW w:w="5246" w:type="dxa"/>
          </w:tcPr>
          <w:p w14:paraId="32AD3D19" w14:textId="77777777" w:rsidR="008E40AF" w:rsidRDefault="00D91FBF" w:rsidP="004967CB">
            <w:r>
              <w:rPr>
                <w:rFonts w:hint="cs"/>
                <w:cs/>
              </w:rPr>
              <w:t>- การส่งใช้เงินยืม</w:t>
            </w:r>
          </w:p>
        </w:tc>
        <w:tc>
          <w:tcPr>
            <w:tcW w:w="709" w:type="dxa"/>
          </w:tcPr>
          <w:p w14:paraId="3B0DC0F3" w14:textId="77777777" w:rsidR="008E40AF" w:rsidRDefault="008E40AF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830" w:type="dxa"/>
          </w:tcPr>
          <w:p w14:paraId="19AFEE17" w14:textId="77777777" w:rsidR="008E40AF" w:rsidRDefault="008E40AF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9" w:type="dxa"/>
          </w:tcPr>
          <w:p w14:paraId="0D4DAA98" w14:textId="77777777" w:rsidR="008E40AF" w:rsidRDefault="008E40AF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4" w:type="dxa"/>
          </w:tcPr>
          <w:p w14:paraId="77965292" w14:textId="77777777" w:rsidR="008E40AF" w:rsidRDefault="008E40AF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5" w:type="dxa"/>
          </w:tcPr>
          <w:p w14:paraId="5CEAA492" w14:textId="77777777" w:rsidR="008E40A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9" w:type="dxa"/>
          </w:tcPr>
          <w:p w14:paraId="30B866DB" w14:textId="77777777" w:rsidR="008E40AF" w:rsidRDefault="008E40AF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09" w:type="dxa"/>
          </w:tcPr>
          <w:p w14:paraId="2D4EB607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25" w:type="dxa"/>
          </w:tcPr>
          <w:p w14:paraId="3FA9F58C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48" w:type="dxa"/>
          </w:tcPr>
          <w:p w14:paraId="763DCEE0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68" w:type="dxa"/>
          </w:tcPr>
          <w:p w14:paraId="3C367178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35" w:type="dxa"/>
          </w:tcPr>
          <w:p w14:paraId="0FABD972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824" w:type="dxa"/>
          </w:tcPr>
          <w:p w14:paraId="4EC19D84" w14:textId="77777777" w:rsidR="008E40AF" w:rsidRDefault="008E40AF" w:rsidP="004967CB">
            <w:pPr>
              <w:tabs>
                <w:tab w:val="left" w:pos="187"/>
              </w:tabs>
            </w:pPr>
          </w:p>
        </w:tc>
      </w:tr>
      <w:tr w:rsidR="00D91FBF" w14:paraId="0F276D36" w14:textId="77777777" w:rsidTr="004967CB">
        <w:tc>
          <w:tcPr>
            <w:tcW w:w="425" w:type="dxa"/>
          </w:tcPr>
          <w:p w14:paraId="3726C770" w14:textId="77777777" w:rsidR="00D91FBF" w:rsidRDefault="00D91FBF" w:rsidP="004967CB"/>
        </w:tc>
        <w:tc>
          <w:tcPr>
            <w:tcW w:w="5246" w:type="dxa"/>
          </w:tcPr>
          <w:p w14:paraId="65BDE00A" w14:textId="77777777" w:rsidR="00D91FBF" w:rsidRDefault="00D91FBF" w:rsidP="00D91FBF">
            <w:pPr>
              <w:jc w:val="center"/>
            </w:pPr>
            <w:r>
              <w:rPr>
                <w:rFonts w:hint="cs"/>
                <w:cs/>
              </w:rPr>
              <w:t>รวมสถิติการให้บริการ</w:t>
            </w:r>
          </w:p>
        </w:tc>
        <w:tc>
          <w:tcPr>
            <w:tcW w:w="709" w:type="dxa"/>
          </w:tcPr>
          <w:p w14:paraId="4048BCFE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30" w:type="dxa"/>
          </w:tcPr>
          <w:p w14:paraId="4187428D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9" w:type="dxa"/>
          </w:tcPr>
          <w:p w14:paraId="7D10F2BC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4" w:type="dxa"/>
          </w:tcPr>
          <w:p w14:paraId="0E3D1C7F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5" w:type="dxa"/>
          </w:tcPr>
          <w:p w14:paraId="597AF3E6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9" w:type="dxa"/>
          </w:tcPr>
          <w:p w14:paraId="5CEBAE7F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58922636" w14:textId="77777777" w:rsidR="00D91FBF" w:rsidRDefault="00D91FBF" w:rsidP="004967CB">
            <w:pPr>
              <w:tabs>
                <w:tab w:val="left" w:pos="187"/>
              </w:tabs>
            </w:pPr>
          </w:p>
        </w:tc>
        <w:tc>
          <w:tcPr>
            <w:tcW w:w="725" w:type="dxa"/>
          </w:tcPr>
          <w:p w14:paraId="79D0CAEB" w14:textId="77777777" w:rsidR="00D91FBF" w:rsidRDefault="00D91FBF" w:rsidP="004967CB">
            <w:pPr>
              <w:tabs>
                <w:tab w:val="left" w:pos="187"/>
              </w:tabs>
            </w:pPr>
          </w:p>
        </w:tc>
        <w:tc>
          <w:tcPr>
            <w:tcW w:w="748" w:type="dxa"/>
          </w:tcPr>
          <w:p w14:paraId="5A058963" w14:textId="77777777" w:rsidR="00D91FBF" w:rsidRDefault="00D91FBF" w:rsidP="004967CB">
            <w:pPr>
              <w:tabs>
                <w:tab w:val="left" w:pos="187"/>
              </w:tabs>
            </w:pPr>
          </w:p>
        </w:tc>
        <w:tc>
          <w:tcPr>
            <w:tcW w:w="768" w:type="dxa"/>
          </w:tcPr>
          <w:p w14:paraId="21748A16" w14:textId="77777777" w:rsidR="00D91FBF" w:rsidRDefault="00D91FBF" w:rsidP="004967CB">
            <w:pPr>
              <w:tabs>
                <w:tab w:val="left" w:pos="187"/>
              </w:tabs>
            </w:pPr>
          </w:p>
        </w:tc>
        <w:tc>
          <w:tcPr>
            <w:tcW w:w="735" w:type="dxa"/>
          </w:tcPr>
          <w:p w14:paraId="0EE22FC8" w14:textId="77777777" w:rsidR="00D91FBF" w:rsidRDefault="00D91FBF" w:rsidP="004967CB">
            <w:pPr>
              <w:tabs>
                <w:tab w:val="left" w:pos="187"/>
              </w:tabs>
            </w:pPr>
          </w:p>
        </w:tc>
        <w:tc>
          <w:tcPr>
            <w:tcW w:w="824" w:type="dxa"/>
          </w:tcPr>
          <w:p w14:paraId="164FD191" w14:textId="77777777" w:rsidR="00D91FBF" w:rsidRDefault="00D91FBF" w:rsidP="004967CB">
            <w:pPr>
              <w:tabs>
                <w:tab w:val="left" w:pos="187"/>
              </w:tabs>
            </w:pPr>
          </w:p>
        </w:tc>
      </w:tr>
    </w:tbl>
    <w:p w14:paraId="769579AB" w14:textId="77777777" w:rsidR="008E7F0F" w:rsidRDefault="008E7F0F"/>
    <w:p w14:paraId="5F699925" w14:textId="77777777" w:rsidR="00D91FBF" w:rsidRDefault="00D91FBF"/>
    <w:p w14:paraId="7124FC60" w14:textId="77777777" w:rsidR="008E7F0F" w:rsidRDefault="00D91FBF" w:rsidP="00D91FBF">
      <w:pPr>
        <w:tabs>
          <w:tab w:val="left" w:pos="1260"/>
        </w:tabs>
      </w:pPr>
      <w:r>
        <w:rPr>
          <w:cs/>
        </w:rPr>
        <w:tab/>
      </w:r>
    </w:p>
    <w:p w14:paraId="32F2EA35" w14:textId="77777777" w:rsidR="00D91FBF" w:rsidRDefault="00D91FBF" w:rsidP="00D91FBF">
      <w:pPr>
        <w:tabs>
          <w:tab w:val="left" w:pos="1260"/>
        </w:tabs>
      </w:pPr>
    </w:p>
    <w:p w14:paraId="2C0FCC7F" w14:textId="77777777" w:rsidR="00D91FBF" w:rsidRDefault="00D91FBF" w:rsidP="00D91FBF">
      <w:pPr>
        <w:tabs>
          <w:tab w:val="left" w:pos="1260"/>
        </w:tabs>
      </w:pPr>
    </w:p>
    <w:p w14:paraId="7524E46C" w14:textId="77777777" w:rsidR="00D91FBF" w:rsidRDefault="00D91FBF" w:rsidP="00D91FBF">
      <w:pPr>
        <w:tabs>
          <w:tab w:val="left" w:pos="1260"/>
        </w:tabs>
      </w:pPr>
    </w:p>
    <w:p w14:paraId="235BFD98" w14:textId="77777777" w:rsidR="00D91FBF" w:rsidRDefault="00D91FBF" w:rsidP="00D91FBF">
      <w:pPr>
        <w:tabs>
          <w:tab w:val="left" w:pos="1260"/>
        </w:tabs>
      </w:pPr>
    </w:p>
    <w:p w14:paraId="1B1C7B86" w14:textId="77777777" w:rsidR="00D91FBF" w:rsidRDefault="00D91FBF" w:rsidP="00D91FBF">
      <w:pPr>
        <w:tabs>
          <w:tab w:val="left" w:pos="1260"/>
        </w:tabs>
      </w:pPr>
    </w:p>
    <w:p w14:paraId="2EBB8C36" w14:textId="77777777" w:rsidR="00D91FBF" w:rsidRDefault="00D91FBF" w:rsidP="00D91FBF">
      <w:pPr>
        <w:tabs>
          <w:tab w:val="left" w:pos="1260"/>
        </w:tabs>
      </w:pPr>
    </w:p>
    <w:p w14:paraId="6BFEC6DC" w14:textId="77777777" w:rsidR="00D91FBF" w:rsidRDefault="00D91FBF" w:rsidP="00D91FBF">
      <w:pPr>
        <w:tabs>
          <w:tab w:val="left" w:pos="1260"/>
        </w:tabs>
      </w:pPr>
    </w:p>
    <w:p w14:paraId="281FDE8F" w14:textId="77777777" w:rsidR="00D91FBF" w:rsidRPr="002E4D82" w:rsidRDefault="00D91FBF" w:rsidP="00D91FBF">
      <w:pPr>
        <w:tabs>
          <w:tab w:val="left" w:pos="1260"/>
        </w:tabs>
        <w:rPr>
          <w:b/>
          <w:bCs/>
          <w:color w:val="2F5496" w:themeColor="accent5" w:themeShade="BF"/>
        </w:rPr>
      </w:pPr>
    </w:p>
    <w:p w14:paraId="6A821434" w14:textId="77777777" w:rsidR="00D91FBF" w:rsidRDefault="00D91FBF" w:rsidP="00D91FBF"/>
    <w:p w14:paraId="1B4DF3E6" w14:textId="77777777" w:rsidR="00D91FBF" w:rsidRDefault="00D91FBF" w:rsidP="00D91FBF"/>
    <w:p w14:paraId="18926C57" w14:textId="77777777" w:rsidR="00D91FBF" w:rsidRPr="00D91FBF" w:rsidRDefault="00D91FBF" w:rsidP="00D91FBF">
      <w:pPr>
        <w:tabs>
          <w:tab w:val="left" w:pos="1260"/>
        </w:tabs>
      </w:pPr>
    </w:p>
    <w:sectPr w:rsidR="00D91FBF" w:rsidRPr="00D91FBF" w:rsidSect="00BD59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A"/>
    <w:rsid w:val="00045585"/>
    <w:rsid w:val="00175BFA"/>
    <w:rsid w:val="00212180"/>
    <w:rsid w:val="00272759"/>
    <w:rsid w:val="002E4D82"/>
    <w:rsid w:val="00466358"/>
    <w:rsid w:val="005A5AFF"/>
    <w:rsid w:val="005E00A5"/>
    <w:rsid w:val="006A5209"/>
    <w:rsid w:val="008E40AF"/>
    <w:rsid w:val="008E7F0F"/>
    <w:rsid w:val="00953F95"/>
    <w:rsid w:val="00B73A2B"/>
    <w:rsid w:val="00BD5989"/>
    <w:rsid w:val="00CC3391"/>
    <w:rsid w:val="00D3066A"/>
    <w:rsid w:val="00D91FBF"/>
    <w:rsid w:val="00E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E659"/>
  <w15:chartTrackingRefBased/>
  <w15:docId w15:val="{5A16D1D6-C007-4669-9CF8-6498004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ผู้ใช้งาน</dc:creator>
  <cp:keywords/>
  <dc:description/>
  <cp:lastModifiedBy>ผู้ใช้งาน</cp:lastModifiedBy>
  <cp:revision>4</cp:revision>
  <dcterms:created xsi:type="dcterms:W3CDTF">2024-04-24T04:25:00Z</dcterms:created>
  <dcterms:modified xsi:type="dcterms:W3CDTF">2024-06-07T02:20:00Z</dcterms:modified>
</cp:coreProperties>
</file>